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08" w:rsidRPr="007F081A" w:rsidRDefault="00322EF0" w:rsidP="005C68F2">
      <w:pPr>
        <w:framePr w:w="3902" w:h="751" w:hSpace="181" w:wrap="around" w:vAnchor="text" w:hAnchor="page" w:x="6705" w:y="616"/>
        <w:rPr>
          <w:b/>
          <w:lang w:val="en-US"/>
        </w:rPr>
      </w:pPr>
      <w:r w:rsidRPr="00B9644F">
        <w:rPr>
          <w:b/>
          <w:lang w:val="en-US"/>
        </w:rPr>
        <w:t>E</w:t>
      </w:r>
      <w:r w:rsidRPr="00B9644F">
        <w:rPr>
          <w:b/>
        </w:rPr>
        <w:t xml:space="preserve">λευσίνα, </w:t>
      </w:r>
      <w:r w:rsidR="007714FC">
        <w:rPr>
          <w:b/>
          <w:lang w:val="en-US"/>
        </w:rPr>
        <w:t>29</w:t>
      </w:r>
      <w:r w:rsidR="007F081A">
        <w:rPr>
          <w:b/>
        </w:rPr>
        <w:t>/</w:t>
      </w:r>
      <w:r w:rsidR="007714FC">
        <w:rPr>
          <w:b/>
          <w:lang w:val="en-US"/>
        </w:rPr>
        <w:t>01</w:t>
      </w:r>
      <w:r w:rsidR="007F081A">
        <w:rPr>
          <w:b/>
        </w:rPr>
        <w:t>/20</w:t>
      </w:r>
      <w:r w:rsidR="007714FC">
        <w:rPr>
          <w:b/>
          <w:lang w:val="en-US"/>
        </w:rPr>
        <w:t>21</w:t>
      </w:r>
    </w:p>
    <w:p w:rsidR="00322EF0" w:rsidRPr="004A73D0" w:rsidRDefault="00322EF0" w:rsidP="005C68F2">
      <w:pPr>
        <w:framePr w:w="3902" w:h="751" w:hSpace="181" w:wrap="around" w:vAnchor="text" w:hAnchor="page" w:x="6705" w:y="616"/>
        <w:rPr>
          <w:lang w:val="en-US"/>
        </w:rPr>
      </w:pPr>
      <w:r w:rsidRPr="00B9644F">
        <w:rPr>
          <w:b/>
        </w:rPr>
        <w:t xml:space="preserve">Αρ. Πρωτ. </w:t>
      </w:r>
      <w:r w:rsidR="006C16B9">
        <w:rPr>
          <w:b/>
        </w:rPr>
        <w:t>Φ</w:t>
      </w:r>
      <w:r w:rsidR="00BB4ECE">
        <w:rPr>
          <w:b/>
          <w:lang w:val="en-US"/>
        </w:rPr>
        <w:t>.</w:t>
      </w:r>
      <w:r w:rsidR="006C16B9">
        <w:rPr>
          <w:b/>
        </w:rPr>
        <w:t>25/</w:t>
      </w:r>
      <w:r w:rsidR="004A73D0">
        <w:rPr>
          <w:b/>
          <w:lang w:val="en-US"/>
        </w:rPr>
        <w:t>499</w:t>
      </w:r>
      <w:bookmarkStart w:id="0" w:name="_GoBack"/>
      <w:bookmarkEnd w:id="0"/>
    </w:p>
    <w:p w:rsidR="00386F35" w:rsidRPr="00F57B82" w:rsidRDefault="00386F35" w:rsidP="00386F35">
      <w:pPr>
        <w:ind w:left="-568" w:right="-355"/>
        <w:rPr>
          <w:b/>
          <w:sz w:val="17"/>
          <w:szCs w:val="17"/>
        </w:rPr>
      </w:pPr>
      <w:r>
        <w:rPr>
          <w:b/>
          <w:noProof/>
          <w:sz w:val="17"/>
          <w:szCs w:val="17"/>
          <w:lang w:val="en-GB" w:eastAsia="en-GB"/>
        </w:rPr>
        <w:drawing>
          <wp:inline distT="0" distB="0" distL="0" distR="0">
            <wp:extent cx="457200" cy="409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409575"/>
                    </a:xfrm>
                    <a:prstGeom prst="rect">
                      <a:avLst/>
                    </a:prstGeom>
                    <a:noFill/>
                    <a:ln w="9525">
                      <a:noFill/>
                      <a:miter lim="800000"/>
                      <a:headEnd/>
                      <a:tailEnd/>
                    </a:ln>
                  </pic:spPr>
                </pic:pic>
              </a:graphicData>
            </a:graphic>
          </wp:inline>
        </w:drawing>
      </w:r>
    </w:p>
    <w:p w:rsidR="00386F35" w:rsidRPr="00F57B82" w:rsidRDefault="00386F35" w:rsidP="00386F35">
      <w:pPr>
        <w:ind w:left="-568" w:right="-355"/>
        <w:rPr>
          <w:rFonts w:ascii="Calibri" w:hAnsi="Calibri"/>
          <w:b/>
          <w:sz w:val="21"/>
          <w:szCs w:val="21"/>
        </w:rPr>
      </w:pPr>
      <w:r w:rsidRPr="00F57B82">
        <w:rPr>
          <w:rFonts w:ascii="Calibri" w:hAnsi="Calibri"/>
          <w:b/>
          <w:sz w:val="21"/>
          <w:szCs w:val="21"/>
        </w:rPr>
        <w:t>ΕΛΛΗΝΙΚΗ ΔΗΜΟΚΡΑΤΙΑ</w:t>
      </w:r>
    </w:p>
    <w:p w:rsidR="00386F35" w:rsidRPr="00F57B82" w:rsidRDefault="00C34743" w:rsidP="006C16B9">
      <w:pPr>
        <w:ind w:left="-568" w:right="-355"/>
        <w:rPr>
          <w:rFonts w:ascii="Calibri" w:eastAsia="Calibri" w:hAnsi="Calibri" w:cs="Arial"/>
          <w:b/>
          <w:sz w:val="19"/>
          <w:szCs w:val="19"/>
          <w:lang w:eastAsia="en-US"/>
        </w:rPr>
      </w:pPr>
      <w:r>
        <w:rPr>
          <w:rFonts w:ascii="Calibri" w:eastAsia="Calibri" w:hAnsi="Calibri" w:cs="Arial"/>
          <w:b/>
          <w:sz w:val="19"/>
          <w:szCs w:val="19"/>
          <w:lang w:eastAsia="en-US"/>
        </w:rPr>
        <w:t>ΥΠΟΥΡΓΕΙΟ</w:t>
      </w:r>
      <w:r w:rsidR="00386F35" w:rsidRPr="00F57B82">
        <w:rPr>
          <w:rFonts w:ascii="Calibri" w:eastAsia="Calibri" w:hAnsi="Calibri" w:cs="Arial"/>
          <w:b/>
          <w:sz w:val="19"/>
          <w:szCs w:val="19"/>
          <w:lang w:eastAsia="en-US"/>
        </w:rPr>
        <w:t>ΠΑΙΔΕΙΑΣΚΑΙ ΘΡΗΣΚΕΥΜΑΤΩΝ</w:t>
      </w:r>
    </w:p>
    <w:p w:rsidR="00386F35" w:rsidRPr="00B9644F" w:rsidRDefault="00386F35" w:rsidP="00386F35">
      <w:pPr>
        <w:ind w:left="-568" w:right="-355"/>
        <w:rPr>
          <w:rFonts w:ascii="Calibri" w:eastAsia="Calibri" w:hAnsi="Calibri" w:cs="Arial"/>
          <w:b/>
          <w:sz w:val="18"/>
          <w:szCs w:val="18"/>
          <w:lang w:eastAsia="en-US"/>
        </w:rPr>
      </w:pPr>
      <w:r w:rsidRPr="00B9644F">
        <w:rPr>
          <w:rFonts w:ascii="Calibri" w:eastAsia="Calibri" w:hAnsi="Calibri" w:cs="Arial"/>
          <w:b/>
          <w:sz w:val="18"/>
          <w:szCs w:val="18"/>
          <w:lang w:eastAsia="en-US"/>
        </w:rPr>
        <w:t>ΠΕΡΙΦΕΡΕΙΑΚΗ ΔΙΕΥΘΥΝΣΗ</w:t>
      </w:r>
    </w:p>
    <w:p w:rsidR="00386F35" w:rsidRPr="00B9644F" w:rsidRDefault="00386F35" w:rsidP="00386F35">
      <w:pPr>
        <w:ind w:left="-568" w:right="-355"/>
        <w:rPr>
          <w:rFonts w:ascii="Calibri" w:eastAsia="Calibri" w:hAnsi="Calibri" w:cs="Arial"/>
          <w:b/>
          <w:sz w:val="18"/>
          <w:szCs w:val="18"/>
          <w:lang w:eastAsia="en-US"/>
        </w:rPr>
      </w:pPr>
      <w:r w:rsidRPr="00B9644F">
        <w:rPr>
          <w:rFonts w:ascii="Calibri" w:eastAsia="Calibri" w:hAnsi="Calibri" w:cs="Arial"/>
          <w:b/>
          <w:sz w:val="18"/>
          <w:szCs w:val="18"/>
          <w:lang w:eastAsia="en-US"/>
        </w:rPr>
        <w:t xml:space="preserve">              Π/ΘΜΙΑΣ &amp; Δ/ΘΜΙΑΣ</w:t>
      </w:r>
    </w:p>
    <w:p w:rsidR="005C68F2" w:rsidRDefault="005C68F2" w:rsidP="005C68F2">
      <w:pPr>
        <w:framePr w:w="4788" w:h="2416" w:hSpace="181" w:wrap="around" w:vAnchor="text" w:hAnchor="page" w:x="5910" w:y="168"/>
        <w:rPr>
          <w:rFonts w:cs="Arial"/>
          <w:b/>
          <w:sz w:val="19"/>
          <w:szCs w:val="19"/>
        </w:rPr>
      </w:pPr>
    </w:p>
    <w:p w:rsidR="005C68F2" w:rsidRPr="007714FC" w:rsidRDefault="005C68F2" w:rsidP="005C68F2">
      <w:pPr>
        <w:framePr w:w="4788" w:h="2416" w:hSpace="181" w:wrap="around" w:vAnchor="text" w:hAnchor="page" w:x="5910" w:y="168"/>
        <w:rPr>
          <w:b/>
        </w:rPr>
      </w:pPr>
      <w:r>
        <w:rPr>
          <w:rFonts w:cs="Arial"/>
          <w:b/>
          <w:sz w:val="19"/>
          <w:szCs w:val="19"/>
        </w:rPr>
        <w:t>ΠΡΟΣ:</w:t>
      </w:r>
      <w:r w:rsidR="007714FC">
        <w:rPr>
          <w:rFonts w:cs="Arial"/>
          <w:b/>
          <w:sz w:val="19"/>
          <w:szCs w:val="19"/>
        </w:rPr>
        <w:t>Εκπαιδευτικές Μονάδες της ΔΙΠΕ Δυτ. Αττικής</w:t>
      </w:r>
    </w:p>
    <w:p w:rsidR="005C68F2" w:rsidRPr="008E2999" w:rsidRDefault="005C68F2" w:rsidP="005C68F2">
      <w:pPr>
        <w:framePr w:w="4788" w:h="2416" w:hSpace="181" w:wrap="around" w:vAnchor="text" w:hAnchor="page" w:x="5910" w:y="168"/>
        <w:rPr>
          <w:rFonts w:cs="Arial"/>
          <w:b/>
          <w:sz w:val="19"/>
          <w:szCs w:val="19"/>
        </w:rPr>
      </w:pPr>
    </w:p>
    <w:p w:rsidR="00386F35" w:rsidRPr="00B9644F" w:rsidRDefault="00386F35" w:rsidP="00386F35">
      <w:pPr>
        <w:ind w:left="-568" w:right="-355"/>
        <w:rPr>
          <w:rFonts w:ascii="Calibri" w:eastAsia="Calibri" w:hAnsi="Calibri" w:cs="Arial"/>
          <w:b/>
          <w:sz w:val="18"/>
          <w:szCs w:val="18"/>
          <w:lang w:eastAsia="en-US"/>
        </w:rPr>
      </w:pPr>
      <w:r w:rsidRPr="00B9644F">
        <w:rPr>
          <w:rFonts w:ascii="Calibri" w:eastAsia="Calibri" w:hAnsi="Calibri" w:cs="Arial"/>
          <w:b/>
          <w:sz w:val="18"/>
          <w:szCs w:val="18"/>
          <w:lang w:eastAsia="en-US"/>
        </w:rPr>
        <w:t xml:space="preserve">             ΕΚΠΑΙΔΕΥΣΗΣ ΑΤΤΙΚΗΣ</w:t>
      </w:r>
    </w:p>
    <w:p w:rsidR="00386F35" w:rsidRPr="00B9644F" w:rsidRDefault="00386F35" w:rsidP="00386F35">
      <w:pPr>
        <w:ind w:left="-568" w:right="-355"/>
        <w:rPr>
          <w:rFonts w:ascii="Calibri" w:eastAsia="Calibri" w:hAnsi="Calibri" w:cs="Arial"/>
          <w:b/>
          <w:sz w:val="18"/>
          <w:szCs w:val="18"/>
          <w:lang w:eastAsia="en-US"/>
        </w:rPr>
      </w:pPr>
      <w:r w:rsidRPr="00B9644F">
        <w:rPr>
          <w:rFonts w:ascii="Calibri" w:eastAsia="Calibri" w:hAnsi="Calibri" w:cs="Arial"/>
          <w:b/>
          <w:sz w:val="18"/>
          <w:szCs w:val="18"/>
          <w:lang w:eastAsia="en-US"/>
        </w:rPr>
        <w:t>Δ/ΝΣΗ Α/ΘΜΙΑΣ ΕΚΠ/ΣΗΣ ΔΥΤΙΚΗΣ ΑΤΤΙΚΗΣ</w:t>
      </w:r>
    </w:p>
    <w:p w:rsidR="00386F35" w:rsidRPr="005615D3" w:rsidRDefault="005615D3" w:rsidP="00386F35">
      <w:pPr>
        <w:ind w:left="-568" w:right="-355"/>
        <w:rPr>
          <w:rFonts w:ascii="Calibri" w:eastAsia="Calibri" w:hAnsi="Calibri" w:cs="Arial"/>
          <w:b/>
          <w:sz w:val="18"/>
          <w:szCs w:val="18"/>
          <w:lang w:eastAsia="en-US"/>
        </w:rPr>
      </w:pPr>
      <w:r>
        <w:rPr>
          <w:rFonts w:ascii="Calibri" w:eastAsia="Calibri" w:hAnsi="Calibri" w:cs="Arial"/>
          <w:b/>
          <w:sz w:val="18"/>
          <w:szCs w:val="18"/>
          <w:lang w:eastAsia="en-US"/>
        </w:rPr>
        <w:t xml:space="preserve">Ταχ. Δ/νση: </w:t>
      </w:r>
      <w:r w:rsidR="0082604E">
        <w:rPr>
          <w:rFonts w:ascii="Calibri" w:eastAsia="Calibri" w:hAnsi="Calibri" w:cs="Arial"/>
          <w:b/>
          <w:sz w:val="18"/>
          <w:szCs w:val="18"/>
          <w:lang w:eastAsia="en-US"/>
        </w:rPr>
        <w:t>Ελ. Βενιζέλου 8</w:t>
      </w:r>
      <w:r>
        <w:rPr>
          <w:rFonts w:ascii="Calibri" w:eastAsia="Calibri" w:hAnsi="Calibri" w:cs="Arial"/>
          <w:b/>
          <w:sz w:val="18"/>
          <w:szCs w:val="18"/>
          <w:lang w:eastAsia="en-US"/>
        </w:rPr>
        <w:t>2</w:t>
      </w:r>
    </w:p>
    <w:p w:rsidR="00386F35" w:rsidRPr="00831086" w:rsidRDefault="00386F35" w:rsidP="00831086">
      <w:pPr>
        <w:ind w:left="-568" w:right="-355"/>
        <w:rPr>
          <w:rFonts w:ascii="Calibri" w:eastAsia="Calibri" w:hAnsi="Calibri"/>
          <w:b/>
          <w:sz w:val="18"/>
          <w:szCs w:val="18"/>
          <w:lang w:eastAsia="en-US"/>
        </w:rPr>
      </w:pPr>
      <w:r w:rsidRPr="00B9644F">
        <w:rPr>
          <w:rFonts w:ascii="Calibri" w:eastAsia="Calibri" w:hAnsi="Calibri"/>
          <w:b/>
          <w:sz w:val="18"/>
          <w:szCs w:val="18"/>
          <w:lang w:val="en-US" w:eastAsia="en-US"/>
        </w:rPr>
        <w:t>T</w:t>
      </w:r>
      <w:r w:rsidRPr="00B9644F">
        <w:rPr>
          <w:rFonts w:ascii="Calibri" w:eastAsia="Calibri" w:hAnsi="Calibri"/>
          <w:b/>
          <w:sz w:val="18"/>
          <w:szCs w:val="18"/>
          <w:lang w:eastAsia="en-US"/>
        </w:rPr>
        <w:t>.</w:t>
      </w:r>
      <w:r w:rsidRPr="00B9644F">
        <w:rPr>
          <w:rFonts w:ascii="Calibri" w:eastAsia="Calibri" w:hAnsi="Calibri"/>
          <w:b/>
          <w:sz w:val="18"/>
          <w:szCs w:val="18"/>
          <w:lang w:val="en-US" w:eastAsia="en-US"/>
        </w:rPr>
        <w:t>K</w:t>
      </w:r>
      <w:r w:rsidRPr="00B9644F">
        <w:rPr>
          <w:rFonts w:ascii="Calibri" w:eastAsia="Calibri" w:hAnsi="Calibri"/>
          <w:b/>
          <w:sz w:val="18"/>
          <w:szCs w:val="18"/>
          <w:lang w:eastAsia="en-US"/>
        </w:rPr>
        <w:t>. – Πόλη:   192 00 Ελευσίνα</w:t>
      </w:r>
    </w:p>
    <w:p w:rsidR="001E48BE" w:rsidRDefault="00386F35" w:rsidP="00DF6E74">
      <w:pPr>
        <w:ind w:left="-568" w:right="-355"/>
        <w:rPr>
          <w:rFonts w:ascii="Calibri" w:hAnsi="Calibri"/>
          <w:b/>
          <w:sz w:val="18"/>
          <w:szCs w:val="18"/>
        </w:rPr>
      </w:pPr>
      <w:r w:rsidRPr="00B9644F">
        <w:rPr>
          <w:rFonts w:ascii="Calibri" w:eastAsia="Calibri" w:hAnsi="Calibri"/>
          <w:b/>
          <w:sz w:val="18"/>
          <w:szCs w:val="18"/>
          <w:lang w:eastAsia="en-US"/>
        </w:rPr>
        <w:t>Πληροφορίες:</w:t>
      </w:r>
      <w:r>
        <w:rPr>
          <w:rFonts w:ascii="Calibri" w:eastAsia="Calibri" w:hAnsi="Calibri"/>
          <w:b/>
          <w:sz w:val="18"/>
          <w:szCs w:val="18"/>
          <w:lang w:eastAsia="en-US"/>
        </w:rPr>
        <w:t>ΣταματοπούλουΓεωργίτσα</w:t>
      </w:r>
    </w:p>
    <w:p w:rsidR="0019432C" w:rsidRPr="00DC6C94" w:rsidRDefault="001E48BE" w:rsidP="0019432C">
      <w:pPr>
        <w:ind w:left="-568" w:right="-355"/>
        <w:rPr>
          <w:rFonts w:ascii="Calibri" w:eastAsia="Calibri" w:hAnsi="Calibri"/>
          <w:b/>
          <w:sz w:val="18"/>
          <w:szCs w:val="18"/>
          <w:lang w:eastAsia="en-US"/>
        </w:rPr>
      </w:pPr>
      <w:r>
        <w:rPr>
          <w:rFonts w:ascii="Calibri" w:hAnsi="Calibri"/>
          <w:b/>
          <w:sz w:val="18"/>
          <w:szCs w:val="18"/>
        </w:rPr>
        <w:t>Υπ</w:t>
      </w:r>
      <w:r w:rsidR="006C16B9">
        <w:rPr>
          <w:rFonts w:ascii="Calibri" w:hAnsi="Calibri"/>
          <w:b/>
          <w:sz w:val="18"/>
          <w:szCs w:val="18"/>
        </w:rPr>
        <w:t xml:space="preserve">/νη </w:t>
      </w:r>
      <w:r>
        <w:rPr>
          <w:rFonts w:ascii="Calibri" w:hAnsi="Calibri"/>
          <w:b/>
          <w:sz w:val="18"/>
          <w:szCs w:val="18"/>
        </w:rPr>
        <w:t xml:space="preserve"> Αγωγής Υγείας Π.Ε. Δυτ. Αττικής</w:t>
      </w:r>
    </w:p>
    <w:p w:rsidR="00831086" w:rsidRPr="001C3D14" w:rsidRDefault="001E48BE" w:rsidP="006A1D5A">
      <w:pPr>
        <w:ind w:left="-568" w:right="-355"/>
        <w:rPr>
          <w:rFonts w:ascii="Calibri" w:hAnsi="Calibri"/>
          <w:b/>
          <w:sz w:val="18"/>
          <w:szCs w:val="18"/>
        </w:rPr>
      </w:pPr>
      <w:r w:rsidRPr="00B9644F">
        <w:rPr>
          <w:rFonts w:ascii="Calibri" w:eastAsia="Calibri" w:hAnsi="Calibri"/>
          <w:b/>
          <w:sz w:val="18"/>
          <w:szCs w:val="18"/>
          <w:lang w:val="en-US" w:eastAsia="en-US"/>
        </w:rPr>
        <w:t>T</w:t>
      </w:r>
      <w:r>
        <w:rPr>
          <w:rFonts w:ascii="Calibri" w:eastAsia="Calibri" w:hAnsi="Calibri"/>
          <w:b/>
          <w:sz w:val="18"/>
          <w:szCs w:val="18"/>
          <w:lang w:eastAsia="en-US"/>
        </w:rPr>
        <w:t>ηλέφωνο</w:t>
      </w:r>
      <w:r w:rsidR="009B7C7C">
        <w:rPr>
          <w:rFonts w:ascii="Calibri" w:eastAsia="Calibri" w:hAnsi="Calibri"/>
          <w:b/>
          <w:sz w:val="18"/>
          <w:szCs w:val="18"/>
          <w:lang w:eastAsia="en-US"/>
        </w:rPr>
        <w:t>:  21</w:t>
      </w:r>
      <w:r w:rsidR="009B7C7C" w:rsidRPr="003F5546">
        <w:rPr>
          <w:rFonts w:ascii="Calibri" w:eastAsia="Calibri" w:hAnsi="Calibri"/>
          <w:b/>
          <w:sz w:val="18"/>
          <w:szCs w:val="18"/>
          <w:lang w:eastAsia="en-US"/>
        </w:rPr>
        <w:t>3 1600 830</w:t>
      </w:r>
      <w:r w:rsidR="006A1D5A" w:rsidRPr="001C3D14">
        <w:rPr>
          <w:rFonts w:ascii="Calibri" w:hAnsi="Calibri"/>
          <w:b/>
          <w:sz w:val="18"/>
          <w:szCs w:val="18"/>
        </w:rPr>
        <w:t xml:space="preserve">/ </w:t>
      </w:r>
      <w:r w:rsidR="006A1D5A">
        <w:rPr>
          <w:rFonts w:ascii="Calibri" w:hAnsi="Calibri"/>
          <w:b/>
          <w:sz w:val="18"/>
          <w:szCs w:val="18"/>
          <w:lang w:val="en-US"/>
        </w:rPr>
        <w:t>Fax</w:t>
      </w:r>
      <w:r w:rsidR="006A1D5A" w:rsidRPr="001C3D14">
        <w:rPr>
          <w:rFonts w:ascii="Calibri" w:hAnsi="Calibri"/>
          <w:b/>
          <w:sz w:val="18"/>
          <w:szCs w:val="18"/>
        </w:rPr>
        <w:t>: 213 1600 847</w:t>
      </w:r>
      <w:r w:rsidR="009B7C7C">
        <w:rPr>
          <w:rFonts w:ascii="Calibri" w:hAnsi="Calibri"/>
          <w:b/>
          <w:sz w:val="18"/>
          <w:szCs w:val="18"/>
        </w:rPr>
        <w:tab/>
      </w:r>
    </w:p>
    <w:p w:rsidR="00831086" w:rsidRDefault="00831086" w:rsidP="00831086">
      <w:pPr>
        <w:ind w:left="-568" w:right="-355"/>
        <w:rPr>
          <w:rFonts w:ascii="Calibri" w:hAnsi="Calibri"/>
          <w:b/>
          <w:sz w:val="18"/>
          <w:szCs w:val="18"/>
        </w:rPr>
      </w:pPr>
      <w:r>
        <w:rPr>
          <w:rFonts w:ascii="Calibri" w:hAnsi="Calibri"/>
          <w:b/>
          <w:sz w:val="18"/>
          <w:szCs w:val="18"/>
        </w:rPr>
        <w:t xml:space="preserve">Ηλ. Ταχ.: </w:t>
      </w:r>
      <w:hyperlink r:id="rId9" w:history="1">
        <w:r w:rsidR="000602A9" w:rsidRPr="003D7C0F">
          <w:rPr>
            <w:rStyle w:val="-"/>
            <w:rFonts w:ascii="Calibri" w:hAnsi="Calibri"/>
            <w:b/>
            <w:sz w:val="18"/>
            <w:szCs w:val="18"/>
            <w:lang w:val="en-US"/>
          </w:rPr>
          <w:t>agygeias</w:t>
        </w:r>
        <w:r w:rsidR="000602A9" w:rsidRPr="003D7C0F">
          <w:rPr>
            <w:rStyle w:val="-"/>
            <w:rFonts w:ascii="Calibri" w:hAnsi="Calibri"/>
            <w:b/>
            <w:sz w:val="18"/>
            <w:szCs w:val="18"/>
          </w:rPr>
          <w:t>@</w:t>
        </w:r>
        <w:r w:rsidR="000602A9" w:rsidRPr="003D7C0F">
          <w:rPr>
            <w:rStyle w:val="-"/>
            <w:rFonts w:ascii="Calibri" w:hAnsi="Calibri"/>
            <w:b/>
            <w:sz w:val="18"/>
            <w:szCs w:val="18"/>
            <w:lang w:val="en-US"/>
          </w:rPr>
          <w:t>dipe</w:t>
        </w:r>
        <w:r w:rsidR="000602A9" w:rsidRPr="003D7C0F">
          <w:rPr>
            <w:rStyle w:val="-"/>
            <w:rFonts w:ascii="Calibri" w:hAnsi="Calibri"/>
            <w:b/>
            <w:sz w:val="18"/>
            <w:szCs w:val="18"/>
          </w:rPr>
          <w:t>-</w:t>
        </w:r>
        <w:r w:rsidR="000602A9" w:rsidRPr="003D7C0F">
          <w:rPr>
            <w:rStyle w:val="-"/>
            <w:rFonts w:ascii="Calibri" w:hAnsi="Calibri"/>
            <w:b/>
            <w:sz w:val="18"/>
            <w:szCs w:val="18"/>
            <w:lang w:val="en-US"/>
          </w:rPr>
          <w:t>dytik</w:t>
        </w:r>
        <w:r w:rsidR="000602A9" w:rsidRPr="003D7C0F">
          <w:rPr>
            <w:rStyle w:val="-"/>
            <w:rFonts w:ascii="Calibri" w:hAnsi="Calibri"/>
            <w:b/>
            <w:sz w:val="18"/>
            <w:szCs w:val="18"/>
          </w:rPr>
          <w:t>.</w:t>
        </w:r>
        <w:r w:rsidR="000602A9" w:rsidRPr="003D7C0F">
          <w:rPr>
            <w:rStyle w:val="-"/>
            <w:rFonts w:ascii="Calibri" w:hAnsi="Calibri"/>
            <w:b/>
            <w:sz w:val="18"/>
            <w:szCs w:val="18"/>
            <w:lang w:val="en-US"/>
          </w:rPr>
          <w:t>att</w:t>
        </w:r>
        <w:r w:rsidR="000602A9" w:rsidRPr="003D7C0F">
          <w:rPr>
            <w:rStyle w:val="-"/>
            <w:rFonts w:ascii="Calibri" w:hAnsi="Calibri"/>
            <w:b/>
            <w:sz w:val="18"/>
            <w:szCs w:val="18"/>
          </w:rPr>
          <w:t>.</w:t>
        </w:r>
        <w:r w:rsidR="000602A9" w:rsidRPr="003D7C0F">
          <w:rPr>
            <w:rStyle w:val="-"/>
            <w:rFonts w:ascii="Calibri" w:hAnsi="Calibri"/>
            <w:b/>
            <w:sz w:val="18"/>
            <w:szCs w:val="18"/>
            <w:lang w:val="en-US"/>
          </w:rPr>
          <w:t>sch</w:t>
        </w:r>
        <w:r w:rsidR="000602A9" w:rsidRPr="003D7C0F">
          <w:rPr>
            <w:rStyle w:val="-"/>
            <w:rFonts w:ascii="Calibri" w:hAnsi="Calibri"/>
            <w:b/>
            <w:sz w:val="18"/>
            <w:szCs w:val="18"/>
          </w:rPr>
          <w:t>.</w:t>
        </w:r>
        <w:r w:rsidR="000602A9" w:rsidRPr="003D7C0F">
          <w:rPr>
            <w:rStyle w:val="-"/>
            <w:rFonts w:ascii="Calibri" w:hAnsi="Calibri"/>
            <w:b/>
            <w:sz w:val="18"/>
            <w:szCs w:val="18"/>
            <w:lang w:val="en-US"/>
          </w:rPr>
          <w:t>gr</w:t>
        </w:r>
      </w:hyperlink>
    </w:p>
    <w:p w:rsidR="000602A9" w:rsidRPr="006C16B9" w:rsidRDefault="000602A9" w:rsidP="00831086">
      <w:pPr>
        <w:ind w:left="-568" w:right="-355"/>
        <w:rPr>
          <w:rFonts w:ascii="Calibri" w:hAnsi="Calibri"/>
          <w:b/>
          <w:sz w:val="18"/>
          <w:szCs w:val="18"/>
        </w:rPr>
      </w:pPr>
    </w:p>
    <w:p w:rsidR="000602A9" w:rsidRPr="000602A9" w:rsidRDefault="000602A9" w:rsidP="00831086">
      <w:pPr>
        <w:ind w:left="-568" w:right="-355"/>
        <w:rPr>
          <w:rFonts w:ascii="Calibri" w:hAnsi="Calibri"/>
          <w:b/>
          <w:sz w:val="18"/>
          <w:szCs w:val="18"/>
        </w:rPr>
      </w:pPr>
    </w:p>
    <w:p w:rsidR="001E48BE" w:rsidRPr="0022331E" w:rsidRDefault="001E48BE" w:rsidP="001C3D14">
      <w:pPr>
        <w:ind w:right="-355"/>
        <w:rPr>
          <w:rFonts w:ascii="Calibri" w:hAnsi="Calibri"/>
          <w:b/>
          <w:sz w:val="18"/>
          <w:szCs w:val="18"/>
        </w:rPr>
      </w:pPr>
    </w:p>
    <w:p w:rsidR="001E48BE" w:rsidRPr="000A1AD2" w:rsidRDefault="001E48BE" w:rsidP="00DF6E74">
      <w:pPr>
        <w:ind w:left="-568" w:right="-355"/>
        <w:rPr>
          <w:rFonts w:ascii="Calibri" w:hAnsi="Calibri"/>
          <w:b/>
          <w:sz w:val="18"/>
          <w:szCs w:val="18"/>
        </w:rPr>
      </w:pPr>
    </w:p>
    <w:p w:rsidR="0007084B" w:rsidRPr="0007084B" w:rsidRDefault="0007084B" w:rsidP="0007084B">
      <w:pPr>
        <w:ind w:right="-355"/>
        <w:rPr>
          <w:rFonts w:ascii="Calibri" w:hAnsi="Calibri"/>
          <w:b/>
          <w:sz w:val="18"/>
          <w:szCs w:val="18"/>
        </w:rPr>
      </w:pPr>
    </w:p>
    <w:p w:rsidR="00EB0B10" w:rsidRPr="00105487" w:rsidRDefault="005535EF" w:rsidP="00EB0B10">
      <w:pPr>
        <w:ind w:left="-567" w:right="-383"/>
        <w:jc w:val="center"/>
        <w:rPr>
          <w:rFonts w:cs="Arial"/>
          <w:sz w:val="24"/>
          <w:szCs w:val="24"/>
        </w:rPr>
      </w:pPr>
      <w:r w:rsidRPr="006C16B9">
        <w:rPr>
          <w:rFonts w:cs="Arial"/>
          <w:b/>
          <w:sz w:val="24"/>
          <w:szCs w:val="24"/>
        </w:rPr>
        <w:t>Θέμα</w:t>
      </w:r>
      <w:r w:rsidR="007F081A">
        <w:rPr>
          <w:rFonts w:cs="Arial"/>
          <w:sz w:val="24"/>
          <w:szCs w:val="24"/>
        </w:rPr>
        <w:t>:</w:t>
      </w:r>
      <w:r w:rsidR="00EB0B10" w:rsidRPr="001C1969">
        <w:rPr>
          <w:rFonts w:cs="Arial"/>
          <w:sz w:val="24"/>
          <w:szCs w:val="24"/>
        </w:rPr>
        <w:t>«</w:t>
      </w:r>
      <w:r w:rsidR="007714FC" w:rsidRPr="00105487">
        <w:rPr>
          <w:rFonts w:cstheme="minorHAnsi"/>
          <w:b/>
          <w:sz w:val="24"/>
          <w:szCs w:val="24"/>
        </w:rPr>
        <w:t>Διαδικτυακό Σεμινάριο Α</w:t>
      </w:r>
      <w:r w:rsidR="00105487">
        <w:rPr>
          <w:rFonts w:cstheme="minorHAnsi"/>
          <w:b/>
          <w:sz w:val="24"/>
          <w:szCs w:val="24"/>
        </w:rPr>
        <w:t>γωγής Υγείας</w:t>
      </w:r>
      <w:r w:rsidR="007714FC" w:rsidRPr="00105487">
        <w:rPr>
          <w:rFonts w:cstheme="minorHAnsi"/>
          <w:b/>
          <w:sz w:val="24"/>
          <w:szCs w:val="24"/>
        </w:rPr>
        <w:t>: ¨</w:t>
      </w:r>
      <w:r w:rsidR="007714FC" w:rsidRPr="00105487">
        <w:rPr>
          <w:b/>
          <w:sz w:val="24"/>
          <w:szCs w:val="24"/>
        </w:rPr>
        <w:t>Διαχείριση Κρίσεων στη σχολική κοινότητα</w:t>
      </w:r>
      <w:r w:rsidR="00105487">
        <w:rPr>
          <w:b/>
          <w:sz w:val="24"/>
          <w:szCs w:val="24"/>
        </w:rPr>
        <w:t>¨</w:t>
      </w:r>
      <w:r w:rsidR="00EB0B10" w:rsidRPr="00105487">
        <w:rPr>
          <w:rFonts w:cs="Arial"/>
          <w:sz w:val="24"/>
          <w:szCs w:val="24"/>
        </w:rPr>
        <w:t>»</w:t>
      </w:r>
    </w:p>
    <w:p w:rsidR="00EB0B10" w:rsidRPr="00105487" w:rsidRDefault="00EB0B10" w:rsidP="00EB0B10">
      <w:pPr>
        <w:ind w:left="-567" w:right="-383"/>
        <w:jc w:val="center"/>
        <w:rPr>
          <w:rFonts w:cs="Arial"/>
          <w:b/>
          <w:bCs/>
          <w:sz w:val="24"/>
          <w:szCs w:val="24"/>
          <w:lang w:eastAsia="en-US"/>
        </w:rPr>
      </w:pPr>
    </w:p>
    <w:p w:rsidR="007714FC" w:rsidRPr="00105487" w:rsidRDefault="007714FC" w:rsidP="007714FC">
      <w:pPr>
        <w:widowControl/>
        <w:overflowPunct/>
        <w:autoSpaceDE/>
        <w:autoSpaceDN/>
        <w:adjustRightInd/>
        <w:jc w:val="both"/>
        <w:textAlignment w:val="auto"/>
        <w:rPr>
          <w:rFonts w:ascii="Calibri" w:hAnsi="Calibri" w:cs="Calibri"/>
          <w:sz w:val="24"/>
          <w:szCs w:val="24"/>
        </w:rPr>
      </w:pPr>
      <w:r w:rsidRPr="007714FC">
        <w:rPr>
          <w:rFonts w:ascii="Calibri" w:hAnsi="Calibri" w:cs="Calibri"/>
          <w:sz w:val="24"/>
          <w:szCs w:val="24"/>
        </w:rPr>
        <w:t>Η Διεύθυνση  Πρω</w:t>
      </w:r>
      <w:r w:rsidRPr="00105487">
        <w:rPr>
          <w:rFonts w:ascii="Calibri" w:hAnsi="Calibri" w:cs="Calibri"/>
          <w:sz w:val="24"/>
          <w:szCs w:val="24"/>
        </w:rPr>
        <w:t>τοβάθμιας Εκπαίδευσης  Δυτικής Αττικής, διά της</w:t>
      </w:r>
      <w:r w:rsidRPr="007714FC">
        <w:rPr>
          <w:rFonts w:ascii="Calibri" w:hAnsi="Calibri" w:cs="Calibri"/>
          <w:color w:val="000000"/>
          <w:sz w:val="24"/>
          <w:szCs w:val="24"/>
        </w:rPr>
        <w:t>Υπευθύνου Αγωγής Υγείας</w:t>
      </w:r>
      <w:r w:rsidRPr="00105487">
        <w:rPr>
          <w:rFonts w:ascii="Calibri" w:hAnsi="Calibri" w:cs="Calibri"/>
          <w:color w:val="000000"/>
          <w:sz w:val="24"/>
          <w:szCs w:val="24"/>
        </w:rPr>
        <w:t xml:space="preserve">, </w:t>
      </w:r>
      <w:r w:rsidRPr="007714FC">
        <w:rPr>
          <w:rFonts w:ascii="Calibri" w:hAnsi="Calibri" w:cs="Calibri"/>
          <w:sz w:val="24"/>
          <w:szCs w:val="24"/>
        </w:rPr>
        <w:t xml:space="preserve"> σε συνεργασία με τις Διευθύνσεις Π.Ε</w:t>
      </w:r>
      <w:r w:rsidR="00105487">
        <w:rPr>
          <w:rFonts w:ascii="Calibri" w:hAnsi="Calibri" w:cs="Calibri"/>
          <w:color w:val="000000"/>
          <w:sz w:val="24"/>
          <w:szCs w:val="24"/>
        </w:rPr>
        <w:t xml:space="preserve"> Α΄,</w:t>
      </w:r>
      <w:r w:rsidRPr="00105487">
        <w:rPr>
          <w:rFonts w:ascii="Calibri" w:hAnsi="Calibri" w:cs="Calibri"/>
          <w:color w:val="000000"/>
          <w:sz w:val="24"/>
          <w:szCs w:val="24"/>
        </w:rPr>
        <w:t xml:space="preserve">  Γ΄</w:t>
      </w:r>
      <w:r w:rsidRPr="007714FC">
        <w:rPr>
          <w:rFonts w:ascii="Calibri" w:hAnsi="Calibri" w:cs="Calibri"/>
          <w:sz w:val="24"/>
          <w:szCs w:val="24"/>
        </w:rPr>
        <w:t>Αθήνας</w:t>
      </w:r>
      <w:r w:rsidRPr="00105487">
        <w:rPr>
          <w:rFonts w:ascii="Calibri" w:hAnsi="Calibri" w:cs="Calibri"/>
          <w:sz w:val="24"/>
          <w:szCs w:val="24"/>
        </w:rPr>
        <w:t xml:space="preserve"> και  Πειραιά</w:t>
      </w:r>
      <w:r w:rsidRPr="00105487">
        <w:rPr>
          <w:rFonts w:ascii="Calibri" w:hAnsi="Calibri" w:cs="Calibri"/>
          <w:color w:val="000000"/>
          <w:sz w:val="24"/>
          <w:szCs w:val="24"/>
        </w:rPr>
        <w:t xml:space="preserve"> μαζί με</w:t>
      </w:r>
      <w:r w:rsidRPr="007714FC">
        <w:rPr>
          <w:rFonts w:ascii="Calibri" w:hAnsi="Calibri" w:cs="Calibri"/>
          <w:sz w:val="24"/>
          <w:szCs w:val="24"/>
        </w:rPr>
        <w:t xml:space="preserve"> τον Σύλλογο «Το Χαμόγελο του Παιδιού», διοργανώνει</w:t>
      </w:r>
      <w:r w:rsidRPr="007714FC">
        <w:rPr>
          <w:rFonts w:ascii="Calibri" w:hAnsi="Calibri" w:cs="Calibri"/>
          <w:b/>
          <w:sz w:val="24"/>
          <w:szCs w:val="24"/>
        </w:rPr>
        <w:t xml:space="preserve"> σεμινάριο </w:t>
      </w:r>
      <w:r w:rsidRPr="007714FC">
        <w:rPr>
          <w:rFonts w:ascii="Calibri" w:hAnsi="Calibri" w:cs="Calibri"/>
          <w:color w:val="000000"/>
          <w:sz w:val="24"/>
          <w:szCs w:val="24"/>
        </w:rPr>
        <w:t>Αγωγής Υγείας</w:t>
      </w:r>
      <w:r w:rsidRPr="007714FC">
        <w:rPr>
          <w:rFonts w:ascii="Calibri" w:hAnsi="Calibri" w:cs="Calibri"/>
          <w:sz w:val="24"/>
          <w:szCs w:val="24"/>
        </w:rPr>
        <w:t xml:space="preserve"> με θέμα</w:t>
      </w:r>
      <w:r w:rsidRPr="00105487">
        <w:rPr>
          <w:rFonts w:ascii="Calibri" w:hAnsi="Calibri" w:cs="Calibri"/>
          <w:sz w:val="24"/>
          <w:szCs w:val="24"/>
        </w:rPr>
        <w:t>:</w:t>
      </w:r>
    </w:p>
    <w:p w:rsidR="007714FC" w:rsidRPr="007714FC" w:rsidRDefault="007714FC" w:rsidP="00105487">
      <w:pPr>
        <w:widowControl/>
        <w:overflowPunct/>
        <w:autoSpaceDE/>
        <w:autoSpaceDN/>
        <w:adjustRightInd/>
        <w:jc w:val="center"/>
        <w:textAlignment w:val="auto"/>
        <w:rPr>
          <w:rFonts w:ascii="Calibri" w:hAnsi="Calibri" w:cs="Calibri"/>
          <w:sz w:val="24"/>
          <w:szCs w:val="24"/>
          <w:u w:val="single"/>
        </w:rPr>
      </w:pPr>
      <w:r w:rsidRPr="007714FC">
        <w:rPr>
          <w:rFonts w:ascii="Calibri" w:hAnsi="Calibri"/>
          <w:b/>
          <w:sz w:val="24"/>
          <w:szCs w:val="24"/>
          <w:u w:val="single"/>
        </w:rPr>
        <w:t>«Διαχείριση Κρίσεων στη σχολική κοινότητα»</w:t>
      </w:r>
    </w:p>
    <w:p w:rsidR="007714FC" w:rsidRPr="007714FC" w:rsidRDefault="007714FC" w:rsidP="007714FC">
      <w:pPr>
        <w:widowControl/>
        <w:overflowPunct/>
        <w:autoSpaceDE/>
        <w:autoSpaceDN/>
        <w:adjustRightInd/>
        <w:ind w:firstLine="709"/>
        <w:jc w:val="both"/>
        <w:textAlignment w:val="auto"/>
        <w:rPr>
          <w:rFonts w:ascii="Calibri" w:hAnsi="Calibri" w:cs="Calibri"/>
          <w:sz w:val="24"/>
          <w:szCs w:val="24"/>
        </w:rPr>
      </w:pPr>
      <w:r w:rsidRPr="007714FC">
        <w:rPr>
          <w:rFonts w:ascii="Calibri" w:hAnsi="Calibri" w:cs="Calibri"/>
          <w:sz w:val="24"/>
          <w:szCs w:val="24"/>
        </w:rPr>
        <w:t xml:space="preserve">Το σεμινάριο, διάρκειας  τριών (3) διδακτικών ωρών, </w:t>
      </w:r>
      <w:r w:rsidRPr="007714FC">
        <w:rPr>
          <w:rFonts w:ascii="Calibri" w:hAnsi="Calibri" w:cs="Calibri"/>
          <w:b/>
          <w:sz w:val="24"/>
          <w:szCs w:val="24"/>
        </w:rPr>
        <w:t>θα διεξαχθεί</w:t>
      </w:r>
      <w:r w:rsidRPr="007714FC">
        <w:rPr>
          <w:rFonts w:ascii="Calibri" w:hAnsi="Calibri" w:cs="Calibri"/>
          <w:sz w:val="24"/>
          <w:szCs w:val="24"/>
        </w:rPr>
        <w:t xml:space="preserve"> εξ αποστάσεως την </w:t>
      </w:r>
      <w:r w:rsidRPr="007714FC">
        <w:rPr>
          <w:rFonts w:ascii="Calibri" w:hAnsi="Calibri"/>
          <w:b/>
          <w:bCs/>
          <w:color w:val="000000"/>
          <w:sz w:val="24"/>
          <w:szCs w:val="24"/>
        </w:rPr>
        <w:t>Τετάρτη 3 Φεβρουαρίου</w:t>
      </w:r>
      <w:r w:rsidRPr="007714FC">
        <w:rPr>
          <w:rFonts w:ascii="Calibri" w:hAnsi="Calibri" w:cs="Calibri"/>
          <w:sz w:val="24"/>
          <w:szCs w:val="24"/>
        </w:rPr>
        <w:t xml:space="preserve"> 2021</w:t>
      </w:r>
      <w:r w:rsidRPr="007714FC">
        <w:rPr>
          <w:rFonts w:ascii="Calibri" w:hAnsi="Calibri" w:cs="Calibri"/>
          <w:b/>
          <w:sz w:val="24"/>
          <w:szCs w:val="24"/>
        </w:rPr>
        <w:t xml:space="preserve"> από 17:00 έως 19:30</w:t>
      </w:r>
      <w:r w:rsidRPr="007714FC">
        <w:rPr>
          <w:rFonts w:ascii="Calibri" w:hAnsi="Calibri" w:cs="Calibri"/>
          <w:sz w:val="24"/>
          <w:szCs w:val="24"/>
        </w:rPr>
        <w:t xml:space="preserve"> και απευθύνεται σε όλες/ους τις/τους εκπαιδευτικούς των Νηπιαγωγείων και  των Δημοτικών Σχολείω</w:t>
      </w:r>
      <w:r w:rsidR="00105487">
        <w:rPr>
          <w:rFonts w:ascii="Calibri" w:hAnsi="Calibri" w:cs="Calibri"/>
          <w:sz w:val="24"/>
          <w:szCs w:val="24"/>
        </w:rPr>
        <w:t>ν  της Διεύθυνσης Π.Ε. Δυτικής Αττικής</w:t>
      </w:r>
      <w:r w:rsidRPr="007714FC">
        <w:rPr>
          <w:rFonts w:ascii="Calibri" w:hAnsi="Calibri" w:cs="Calibri"/>
          <w:sz w:val="24"/>
          <w:szCs w:val="24"/>
        </w:rPr>
        <w:t>.</w:t>
      </w:r>
    </w:p>
    <w:p w:rsidR="007714FC" w:rsidRPr="007714FC" w:rsidRDefault="007714FC" w:rsidP="007714FC">
      <w:pPr>
        <w:widowControl/>
        <w:shd w:val="clear" w:color="auto" w:fill="FFFFFF"/>
        <w:overflowPunct/>
        <w:autoSpaceDE/>
        <w:autoSpaceDN/>
        <w:adjustRightInd/>
        <w:ind w:firstLine="709"/>
        <w:jc w:val="both"/>
        <w:textAlignment w:val="auto"/>
        <w:rPr>
          <w:rFonts w:ascii="Calibri" w:hAnsi="Calibri" w:cs="Calibri"/>
          <w:i/>
          <w:color w:val="1D2228"/>
          <w:sz w:val="24"/>
          <w:szCs w:val="24"/>
        </w:rPr>
      </w:pPr>
      <w:r w:rsidRPr="007714FC">
        <w:rPr>
          <w:rFonts w:ascii="Calibri" w:hAnsi="Calibri" w:cs="Calibri"/>
          <w:b/>
          <w:bCs/>
          <w:color w:val="1D2228"/>
          <w:sz w:val="24"/>
          <w:szCs w:val="24"/>
        </w:rPr>
        <w:t>Περιγραφή- στόχος του σεμιναρίου:</w:t>
      </w:r>
      <w:r w:rsidRPr="007714FC">
        <w:rPr>
          <w:rFonts w:ascii="Calibri" w:hAnsi="Calibri" w:cs="Calibri"/>
          <w:color w:val="1D2228"/>
          <w:sz w:val="24"/>
          <w:szCs w:val="24"/>
        </w:rPr>
        <w:t> </w:t>
      </w:r>
      <w:r w:rsidRPr="007714FC">
        <w:rPr>
          <w:rFonts w:ascii="Calibri" w:hAnsi="Calibri" w:cs="Calibri"/>
          <w:i/>
          <w:color w:val="1D2228"/>
          <w:sz w:val="24"/>
          <w:szCs w:val="24"/>
        </w:rPr>
        <w:t>Το σχολείο στη σύγχρονη πραγματικότητα καλείται συχνά να αντιμετωπίσει κάποιας μορφής δυσκολία ή κρίση, από περιστατικά πένθους ή κάποιας βίαιης απώλειας, μέχρι καταστάσεις που αφορούν την ευρύτερη κοινωνία και αναπόφευκτα επηρεάζουν τη σχολική ζωή, όπως η τρέχουσα πανδημία. Γνωρίζουμε πως όσο καλύτερα είναι προετοιμασμένο το σχολείο απέναντι στην κρίση, τόσο μικρότερες θα είναι οι απώλειες που θα βιώσουν τα παιδιά και τόσο γρηγορότερα θα επανέλθει το σχολείο στους ρυθμούς που είχε πριν από την έλευση της κρίσης.</w:t>
      </w:r>
    </w:p>
    <w:p w:rsidR="00105487" w:rsidRPr="007714FC" w:rsidRDefault="007714FC" w:rsidP="00105487">
      <w:pPr>
        <w:widowControl/>
        <w:shd w:val="clear" w:color="auto" w:fill="FFFFFF"/>
        <w:overflowPunct/>
        <w:autoSpaceDE/>
        <w:autoSpaceDN/>
        <w:adjustRightInd/>
        <w:ind w:firstLine="709"/>
        <w:jc w:val="both"/>
        <w:textAlignment w:val="auto"/>
        <w:rPr>
          <w:rFonts w:ascii="Calibri" w:hAnsi="Calibri" w:cs="Calibri"/>
          <w:i/>
          <w:color w:val="1D2228"/>
          <w:sz w:val="24"/>
          <w:szCs w:val="24"/>
        </w:rPr>
      </w:pPr>
      <w:r w:rsidRPr="007714FC">
        <w:rPr>
          <w:rFonts w:ascii="Calibri" w:hAnsi="Calibri" w:cs="Calibri"/>
          <w:i/>
          <w:color w:val="1D2228"/>
          <w:sz w:val="24"/>
          <w:szCs w:val="24"/>
        </w:rPr>
        <w:t>Τι μπορεί λοιπόν να κάνει το σχολείο για να προετοιμαστεί κατάλληλα απέναντι στο ενδεχόμενο μίας κρίσης; Πώς μπορεί το  σχολείο να υποστηρίξει τα παιδιά, διασφαλίζοντας τη σωματική και ψυχική τους ασφάλεια κατά τη φάση της κρίσης; Από πού μπορεί ένα σχολείο να λάβει βοήθεια σε μία συνθήκη κρίσης; Το σεμινάριο θα απαντήσει στα παραπάνω ερωτήματα, μέσα από την επεξεργασία πραγματικών περιστατικών κρίσης που έχουν πλήξει τη σχολική κοινότητα.</w:t>
      </w:r>
    </w:p>
    <w:p w:rsidR="007714FC" w:rsidRPr="00105487" w:rsidRDefault="007714FC" w:rsidP="00105487">
      <w:pPr>
        <w:widowControl/>
        <w:tabs>
          <w:tab w:val="left" w:pos="9214"/>
        </w:tabs>
        <w:overflowPunct/>
        <w:autoSpaceDE/>
        <w:autoSpaceDN/>
        <w:adjustRightInd/>
        <w:jc w:val="both"/>
        <w:textAlignment w:val="auto"/>
        <w:rPr>
          <w:rFonts w:ascii="Calibri" w:eastAsia="Calibri" w:hAnsi="Calibri" w:cs="Calibri"/>
          <w:sz w:val="24"/>
          <w:szCs w:val="24"/>
          <w:lang w:eastAsia="de-DE"/>
        </w:rPr>
      </w:pPr>
      <w:r w:rsidRPr="007714FC">
        <w:rPr>
          <w:rFonts w:ascii="Calibri" w:eastAsia="Calibri" w:hAnsi="Calibri" w:cs="Calibri"/>
          <w:sz w:val="24"/>
          <w:szCs w:val="24"/>
          <w:lang w:eastAsia="de-DE"/>
        </w:rPr>
        <w:t xml:space="preserve">Επιμορφωτής θα είναι η Ψυχολόγος από «Το Χαμόγελο του Παιδιού» </w:t>
      </w:r>
      <w:r w:rsidRPr="007714FC">
        <w:rPr>
          <w:rFonts w:ascii="Calibri" w:eastAsia="Calibri" w:hAnsi="Calibri" w:cs="Calibri"/>
          <w:b/>
          <w:sz w:val="24"/>
          <w:szCs w:val="24"/>
          <w:lang w:eastAsia="de-DE"/>
        </w:rPr>
        <w:t>κα. Ιωάννα Χαρδαλούπα.</w:t>
      </w:r>
      <w:r w:rsidRPr="007714FC">
        <w:rPr>
          <w:rFonts w:ascii="Calibri" w:eastAsia="Calibri" w:hAnsi="Calibri" w:cs="Calibri"/>
          <w:sz w:val="24"/>
          <w:szCs w:val="24"/>
          <w:lang w:eastAsia="de-DE"/>
        </w:rPr>
        <w:t xml:space="preserve"> Οι εκπαιδευτικοί οι οποίοι επιθυμού</w:t>
      </w:r>
      <w:r w:rsidR="00105487" w:rsidRPr="00105487">
        <w:rPr>
          <w:rFonts w:ascii="Calibri" w:eastAsia="Calibri" w:hAnsi="Calibri" w:cs="Calibri"/>
          <w:sz w:val="24"/>
          <w:szCs w:val="24"/>
          <w:lang w:eastAsia="de-DE"/>
        </w:rPr>
        <w:t xml:space="preserve">ν να συμμετάσχουν στο σεμινάριο </w:t>
      </w:r>
      <w:r w:rsidRPr="007714FC">
        <w:rPr>
          <w:rFonts w:ascii="Calibri" w:eastAsia="Calibri" w:hAnsi="Calibri" w:cs="Calibri"/>
          <w:sz w:val="24"/>
          <w:szCs w:val="24"/>
          <w:lang w:eastAsia="de-DE"/>
        </w:rPr>
        <w:t xml:space="preserve">καλούνται να συμπληρώσουν την αίτηση στον σύνδεσμο </w:t>
      </w:r>
      <w:hyperlink r:id="rId10" w:history="1">
        <w:r w:rsidRPr="00105487">
          <w:rPr>
            <w:rFonts w:ascii="Calibri" w:eastAsia="Calibri" w:hAnsi="Calibri" w:cs="Calibri"/>
            <w:color w:val="0000FF"/>
            <w:sz w:val="24"/>
            <w:szCs w:val="24"/>
            <w:u w:val="single"/>
            <w:lang w:eastAsia="de-DE"/>
          </w:rPr>
          <w:t>https://docs.google.com/forms/d/1FIH3O-UMsINlFUJKmCZITw-Hq7l4Fq6rWOsFPTuOlkg/edit</w:t>
        </w:r>
      </w:hyperlink>
    </w:p>
    <w:p w:rsidR="007714FC" w:rsidRPr="007714FC" w:rsidRDefault="007714FC" w:rsidP="007714FC">
      <w:pPr>
        <w:widowControl/>
        <w:tabs>
          <w:tab w:val="left" w:pos="9214"/>
        </w:tabs>
        <w:overflowPunct/>
        <w:autoSpaceDE/>
        <w:autoSpaceDN/>
        <w:adjustRightInd/>
        <w:jc w:val="both"/>
        <w:textAlignment w:val="auto"/>
        <w:rPr>
          <w:rFonts w:ascii="Calibri" w:eastAsia="Calibri" w:hAnsi="Calibri" w:cs="Calibri"/>
          <w:sz w:val="24"/>
          <w:szCs w:val="24"/>
          <w:lang w:eastAsia="de-DE"/>
        </w:rPr>
      </w:pPr>
      <w:r w:rsidRPr="007714FC">
        <w:rPr>
          <w:rFonts w:ascii="Calibri" w:eastAsia="Calibri" w:hAnsi="Calibri" w:cs="Calibri"/>
          <w:sz w:val="24"/>
          <w:szCs w:val="24"/>
          <w:lang w:eastAsia="de-DE"/>
        </w:rPr>
        <w:lastRenderedPageBreak/>
        <w:t>έως και τη</w:t>
      </w:r>
      <w:r w:rsidR="00105487" w:rsidRPr="00105487">
        <w:rPr>
          <w:rFonts w:ascii="Calibri" w:eastAsia="Calibri" w:hAnsi="Calibri" w:cs="Calibri"/>
          <w:sz w:val="24"/>
          <w:szCs w:val="24"/>
          <w:lang w:eastAsia="de-DE"/>
        </w:rPr>
        <w:t xml:space="preserve">ν </w:t>
      </w:r>
      <w:r w:rsidR="00105487" w:rsidRPr="008328EF">
        <w:rPr>
          <w:rFonts w:ascii="Calibri" w:eastAsia="Calibri" w:hAnsi="Calibri" w:cs="Calibri"/>
          <w:sz w:val="24"/>
          <w:szCs w:val="24"/>
          <w:u w:val="single"/>
          <w:lang w:eastAsia="de-DE"/>
        </w:rPr>
        <w:t>Τετάρτη 3</w:t>
      </w:r>
      <w:r w:rsidRPr="007714FC">
        <w:rPr>
          <w:rFonts w:ascii="Calibri" w:eastAsia="Calibri" w:hAnsi="Calibri" w:cs="Calibri"/>
          <w:sz w:val="24"/>
          <w:szCs w:val="24"/>
          <w:u w:val="single"/>
          <w:lang w:eastAsia="de-DE"/>
        </w:rPr>
        <w:t>/2/2021 και ώρα 10:00</w:t>
      </w:r>
      <w:r w:rsidRPr="007714FC">
        <w:rPr>
          <w:rFonts w:ascii="Calibri" w:eastAsia="Calibri" w:hAnsi="Calibri" w:cs="Calibri"/>
          <w:sz w:val="24"/>
          <w:szCs w:val="24"/>
          <w:lang w:eastAsia="de-DE"/>
        </w:rPr>
        <w:t>π.μ ώστε να μπορέσουν να ενημερωθούν ηλεκτρονικά την ίδια μέρα</w:t>
      </w:r>
      <w:r w:rsidRPr="007714FC">
        <w:rPr>
          <w:rFonts w:ascii="Calibri" w:hAnsi="Calibri" w:cs="Calibri"/>
          <w:bCs/>
          <w:sz w:val="24"/>
          <w:szCs w:val="24"/>
        </w:rPr>
        <w:t xml:space="preserve">. Οι συμμετέχοντες/ουσες θα λάβουν τον σύνδεσμο καθώς και στοιχεία για τη διαδικτυακή τους σύνδεση στην πλατφόρμα webex  στο e-mail  που θα έχουν δηλώσει στην ηλεκτρονική φόρμα- αίτηση συμμετοχής. </w:t>
      </w:r>
    </w:p>
    <w:p w:rsidR="00105487" w:rsidRPr="00105487" w:rsidRDefault="007714FC" w:rsidP="007714FC">
      <w:pPr>
        <w:widowControl/>
        <w:overflowPunct/>
        <w:autoSpaceDE/>
        <w:autoSpaceDN/>
        <w:adjustRightInd/>
        <w:ind w:firstLine="902"/>
        <w:jc w:val="both"/>
        <w:textAlignment w:val="auto"/>
        <w:rPr>
          <w:rFonts w:ascii="Calibri" w:hAnsi="Calibri" w:cs="Calibri"/>
          <w:color w:val="000000"/>
          <w:sz w:val="24"/>
          <w:szCs w:val="24"/>
        </w:rPr>
      </w:pPr>
      <w:r w:rsidRPr="007714FC">
        <w:rPr>
          <w:rFonts w:ascii="Calibri" w:hAnsi="Calibri" w:cs="Calibri"/>
          <w:color w:val="000000"/>
          <w:sz w:val="24"/>
          <w:szCs w:val="24"/>
        </w:rPr>
        <w:t>Ο μέγιστος αριθμός συμμετεχόντων</w:t>
      </w:r>
      <w:r w:rsidRPr="007714FC">
        <w:rPr>
          <w:rFonts w:ascii="Calibri" w:hAnsi="Calibri" w:cs="Calibri"/>
          <w:b/>
          <w:color w:val="000000"/>
          <w:sz w:val="24"/>
          <w:szCs w:val="24"/>
        </w:rPr>
        <w:t xml:space="preserve"> εκπαιδευτικών για τη Διεύθυνση ορίζεται στους 60</w:t>
      </w:r>
      <w:r w:rsidRPr="007714FC">
        <w:rPr>
          <w:rFonts w:ascii="Calibri" w:hAnsi="Calibri" w:cs="Calibri"/>
          <w:color w:val="000000"/>
          <w:sz w:val="24"/>
          <w:szCs w:val="24"/>
        </w:rPr>
        <w:t>. Τα κριτήρια επιλογής των επιμορφούμενων  είναι: α) η υλοποίηση προγραμμάτων Αγωγής Υγείας  κατά</w:t>
      </w:r>
      <w:r w:rsidR="00105487" w:rsidRPr="00105487">
        <w:rPr>
          <w:rFonts w:ascii="Calibri" w:hAnsi="Calibri" w:cs="Calibri"/>
          <w:color w:val="000000"/>
          <w:sz w:val="24"/>
          <w:szCs w:val="24"/>
        </w:rPr>
        <w:t xml:space="preserve"> το τρέχον σχολικό έτος 2020-21 και</w:t>
      </w:r>
      <w:r w:rsidRPr="007714FC">
        <w:rPr>
          <w:rFonts w:ascii="Calibri" w:hAnsi="Calibri" w:cs="Calibri"/>
          <w:color w:val="000000"/>
          <w:sz w:val="24"/>
          <w:szCs w:val="24"/>
        </w:rPr>
        <w:t xml:space="preserve"> β) η σειρά προτεραιότητας  με βάση τη χρονοσήμανση της αίτησής τους. </w:t>
      </w:r>
    </w:p>
    <w:p w:rsidR="007714FC" w:rsidRPr="00105487" w:rsidRDefault="007714FC" w:rsidP="007714FC">
      <w:pPr>
        <w:widowControl/>
        <w:overflowPunct/>
        <w:autoSpaceDE/>
        <w:autoSpaceDN/>
        <w:adjustRightInd/>
        <w:ind w:firstLine="902"/>
        <w:jc w:val="both"/>
        <w:textAlignment w:val="auto"/>
        <w:rPr>
          <w:rFonts w:ascii="Calibri" w:hAnsi="Calibri" w:cs="Calibri"/>
          <w:sz w:val="24"/>
          <w:szCs w:val="24"/>
        </w:rPr>
      </w:pPr>
      <w:r w:rsidRPr="007714FC">
        <w:rPr>
          <w:rFonts w:ascii="Calibri" w:hAnsi="Calibri" w:cs="Calibri"/>
          <w:sz w:val="24"/>
          <w:szCs w:val="24"/>
        </w:rPr>
        <w:t>Η παρακολούθηση είναι προαιρετική και χωρίς οικονομική επιβάρυνση για όλους/ες τους/τις συμμετέχοντες/ουσες. Μετά το πέρας του σεμιναρίου θα χορηγηθούν βεβαιώσεις συμμετοχής.</w:t>
      </w:r>
    </w:p>
    <w:p w:rsidR="00105487" w:rsidRPr="00105487" w:rsidRDefault="00105487" w:rsidP="00105487">
      <w:pPr>
        <w:widowControl/>
        <w:overflowPunct/>
        <w:autoSpaceDE/>
        <w:autoSpaceDN/>
        <w:adjustRightInd/>
        <w:jc w:val="both"/>
        <w:textAlignment w:val="auto"/>
        <w:rPr>
          <w:rFonts w:ascii="Calibri" w:hAnsi="Calibri" w:cs="Calibri"/>
          <w:sz w:val="24"/>
          <w:szCs w:val="24"/>
        </w:rPr>
      </w:pPr>
    </w:p>
    <w:p w:rsidR="00105487" w:rsidRPr="007714FC" w:rsidRDefault="00105487" w:rsidP="00105487">
      <w:pPr>
        <w:widowControl/>
        <w:overflowPunct/>
        <w:autoSpaceDE/>
        <w:autoSpaceDN/>
        <w:adjustRightInd/>
        <w:jc w:val="both"/>
        <w:textAlignment w:val="auto"/>
        <w:rPr>
          <w:rFonts w:ascii="Calibri" w:hAnsi="Calibri" w:cs="Calibri"/>
          <w:color w:val="000000"/>
          <w:sz w:val="24"/>
          <w:szCs w:val="24"/>
        </w:rPr>
      </w:pPr>
      <w:r w:rsidRPr="00105487">
        <w:rPr>
          <w:rFonts w:ascii="Calibri" w:hAnsi="Calibri" w:cs="Calibri"/>
          <w:sz w:val="24"/>
          <w:szCs w:val="24"/>
        </w:rPr>
        <w:t>Η Υπεύθυνη Αγωγής Υγείας, ΣταματοπούλουΓεωργίτσα</w:t>
      </w:r>
    </w:p>
    <w:p w:rsidR="007714FC" w:rsidRPr="007714FC" w:rsidRDefault="007714FC" w:rsidP="007714FC">
      <w:pPr>
        <w:widowControl/>
        <w:tabs>
          <w:tab w:val="left" w:pos="426"/>
          <w:tab w:val="left" w:pos="8364"/>
          <w:tab w:val="left" w:pos="9214"/>
        </w:tabs>
        <w:overflowPunct/>
        <w:autoSpaceDE/>
        <w:autoSpaceDN/>
        <w:adjustRightInd/>
        <w:spacing w:line="24" w:lineRule="atLeast"/>
        <w:ind w:left="-567" w:right="-386" w:firstLine="283"/>
        <w:textAlignment w:val="auto"/>
        <w:rPr>
          <w:rFonts w:ascii="Calibri" w:hAnsi="Calibri" w:cs="Calibri"/>
          <w:b/>
          <w:sz w:val="24"/>
          <w:szCs w:val="24"/>
        </w:rPr>
      </w:pPr>
    </w:p>
    <w:p w:rsidR="0035080F" w:rsidRPr="001C1969" w:rsidRDefault="0035080F" w:rsidP="0035080F">
      <w:pPr>
        <w:tabs>
          <w:tab w:val="left" w:pos="9356"/>
        </w:tabs>
        <w:spacing w:line="360" w:lineRule="auto"/>
        <w:ind w:right="-58" w:firstLine="567"/>
        <w:jc w:val="both"/>
        <w:rPr>
          <w:rFonts w:cs="Arial"/>
          <w:b/>
          <w:sz w:val="24"/>
          <w:szCs w:val="24"/>
        </w:rPr>
      </w:pPr>
    </w:p>
    <w:p w:rsidR="001C1969" w:rsidRPr="001C1969" w:rsidRDefault="001C1969" w:rsidP="0035080F">
      <w:pPr>
        <w:tabs>
          <w:tab w:val="left" w:pos="9356"/>
        </w:tabs>
        <w:spacing w:line="360" w:lineRule="auto"/>
        <w:ind w:right="-58" w:firstLine="567"/>
        <w:jc w:val="both"/>
        <w:rPr>
          <w:rFonts w:cs="Arial"/>
          <w:sz w:val="24"/>
          <w:szCs w:val="24"/>
        </w:rPr>
      </w:pPr>
    </w:p>
    <w:p w:rsidR="00907088" w:rsidRPr="001C1969" w:rsidRDefault="007F081A" w:rsidP="007F081A">
      <w:pPr>
        <w:tabs>
          <w:tab w:val="left" w:pos="9356"/>
        </w:tabs>
        <w:ind w:right="-58" w:firstLine="567"/>
        <w:jc w:val="right"/>
        <w:rPr>
          <w:rFonts w:cs="Arial"/>
          <w:b/>
          <w:sz w:val="24"/>
          <w:szCs w:val="24"/>
        </w:rPr>
      </w:pPr>
      <w:r w:rsidRPr="001C1969">
        <w:rPr>
          <w:rFonts w:cs="Arial"/>
          <w:b/>
          <w:sz w:val="24"/>
          <w:szCs w:val="24"/>
        </w:rPr>
        <w:t>Ο Δ/ντής Δ/νσης Π.Ε. Δυτ. Αττικής</w:t>
      </w:r>
    </w:p>
    <w:p w:rsidR="007F081A" w:rsidRPr="001C1969" w:rsidRDefault="007F081A" w:rsidP="007F081A">
      <w:pPr>
        <w:tabs>
          <w:tab w:val="left" w:pos="9356"/>
        </w:tabs>
        <w:ind w:right="-58" w:firstLine="567"/>
        <w:jc w:val="right"/>
        <w:rPr>
          <w:rFonts w:cs="Arial"/>
          <w:b/>
          <w:sz w:val="24"/>
          <w:szCs w:val="24"/>
        </w:rPr>
      </w:pPr>
    </w:p>
    <w:p w:rsidR="007F081A" w:rsidRPr="001C1969" w:rsidRDefault="007F081A" w:rsidP="007F081A">
      <w:pPr>
        <w:tabs>
          <w:tab w:val="left" w:pos="9356"/>
        </w:tabs>
        <w:ind w:right="-58" w:firstLine="567"/>
        <w:jc w:val="right"/>
        <w:rPr>
          <w:rFonts w:cs="Arial"/>
          <w:b/>
          <w:sz w:val="24"/>
          <w:szCs w:val="24"/>
        </w:rPr>
      </w:pPr>
    </w:p>
    <w:p w:rsidR="007F081A" w:rsidRPr="001C1969" w:rsidRDefault="007F081A" w:rsidP="007F081A">
      <w:pPr>
        <w:tabs>
          <w:tab w:val="left" w:pos="9356"/>
        </w:tabs>
        <w:ind w:right="-58" w:firstLine="567"/>
        <w:jc w:val="right"/>
        <w:rPr>
          <w:rFonts w:cs="Arial"/>
          <w:b/>
          <w:sz w:val="24"/>
          <w:szCs w:val="24"/>
        </w:rPr>
      </w:pPr>
    </w:p>
    <w:p w:rsidR="007F081A" w:rsidRPr="001C1969" w:rsidRDefault="007F081A" w:rsidP="007F081A">
      <w:pPr>
        <w:tabs>
          <w:tab w:val="left" w:pos="9356"/>
        </w:tabs>
        <w:ind w:right="-58" w:firstLine="567"/>
        <w:jc w:val="right"/>
        <w:rPr>
          <w:rFonts w:cs="Arial"/>
          <w:b/>
          <w:sz w:val="24"/>
          <w:szCs w:val="24"/>
        </w:rPr>
      </w:pPr>
    </w:p>
    <w:p w:rsidR="007F081A" w:rsidRPr="001C1969" w:rsidRDefault="007F081A" w:rsidP="007F081A">
      <w:pPr>
        <w:tabs>
          <w:tab w:val="left" w:pos="9356"/>
        </w:tabs>
        <w:ind w:right="-58" w:firstLine="567"/>
        <w:jc w:val="right"/>
        <w:rPr>
          <w:rFonts w:cs="Arial"/>
          <w:b/>
          <w:sz w:val="24"/>
          <w:szCs w:val="24"/>
        </w:rPr>
      </w:pPr>
    </w:p>
    <w:p w:rsidR="00907088" w:rsidRPr="001C1969" w:rsidRDefault="001C1969" w:rsidP="001C1969">
      <w:pPr>
        <w:tabs>
          <w:tab w:val="left" w:pos="9356"/>
        </w:tabs>
        <w:ind w:right="-58" w:firstLine="567"/>
        <w:jc w:val="right"/>
        <w:rPr>
          <w:rFonts w:cs="Arial"/>
          <w:b/>
          <w:sz w:val="24"/>
          <w:szCs w:val="24"/>
        </w:rPr>
      </w:pPr>
      <w:r w:rsidRPr="001C1969">
        <w:rPr>
          <w:rFonts w:cs="Arial"/>
          <w:b/>
          <w:sz w:val="24"/>
          <w:szCs w:val="24"/>
        </w:rPr>
        <w:t>Ιωάννης Κάππος</w:t>
      </w:r>
    </w:p>
    <w:p w:rsidR="0033121A" w:rsidRPr="001C1969" w:rsidRDefault="0033121A" w:rsidP="007A6009">
      <w:pPr>
        <w:tabs>
          <w:tab w:val="left" w:pos="9356"/>
        </w:tabs>
        <w:ind w:right="-58"/>
        <w:jc w:val="both"/>
        <w:rPr>
          <w:rFonts w:cs="Arial"/>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Default="0033121A" w:rsidP="007A6009">
      <w:pPr>
        <w:tabs>
          <w:tab w:val="left" w:pos="9356"/>
        </w:tabs>
        <w:ind w:right="-58"/>
        <w:jc w:val="both"/>
        <w:rPr>
          <w:rFonts w:cs="Calibri"/>
          <w:sz w:val="24"/>
          <w:szCs w:val="24"/>
        </w:rPr>
      </w:pPr>
    </w:p>
    <w:p w:rsidR="0033121A" w:rsidRPr="009B7C7C" w:rsidRDefault="0033121A" w:rsidP="007A6009">
      <w:pPr>
        <w:tabs>
          <w:tab w:val="left" w:pos="9356"/>
        </w:tabs>
        <w:ind w:right="-58"/>
        <w:jc w:val="both"/>
        <w:rPr>
          <w:rFonts w:cs="Calibri"/>
          <w:sz w:val="24"/>
          <w:szCs w:val="24"/>
        </w:rPr>
      </w:pPr>
    </w:p>
    <w:sectPr w:rsidR="0033121A" w:rsidRPr="009B7C7C" w:rsidSect="00E3553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497" w:rsidRDefault="002F6497" w:rsidP="00910767">
      <w:r>
        <w:separator/>
      </w:r>
    </w:p>
  </w:endnote>
  <w:endnote w:type="continuationSeparator" w:id="1">
    <w:p w:rsidR="002F6497" w:rsidRDefault="002F6497" w:rsidP="00910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497" w:rsidRDefault="002F6497" w:rsidP="00910767">
      <w:r>
        <w:separator/>
      </w:r>
    </w:p>
  </w:footnote>
  <w:footnote w:type="continuationSeparator" w:id="1">
    <w:p w:rsidR="002F6497" w:rsidRDefault="002F6497" w:rsidP="00910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1FC5D37"/>
    <w:multiLevelType w:val="hybridMultilevel"/>
    <w:tmpl w:val="30B4B3A8"/>
    <w:lvl w:ilvl="0" w:tplc="B6DA727A">
      <w:start w:val="1"/>
      <w:numFmt w:val="decimal"/>
      <w:lvlText w:val="(%1)"/>
      <w:lvlJc w:val="left"/>
      <w:pPr>
        <w:ind w:left="2592" w:hanging="360"/>
      </w:pPr>
      <w:rPr>
        <w:rFonts w:hint="default"/>
      </w:rPr>
    </w:lvl>
    <w:lvl w:ilvl="1" w:tplc="04080019" w:tentative="1">
      <w:start w:val="1"/>
      <w:numFmt w:val="lowerLetter"/>
      <w:lvlText w:val="%2."/>
      <w:lvlJc w:val="left"/>
      <w:pPr>
        <w:ind w:left="3312" w:hanging="360"/>
      </w:pPr>
    </w:lvl>
    <w:lvl w:ilvl="2" w:tplc="0408001B" w:tentative="1">
      <w:start w:val="1"/>
      <w:numFmt w:val="lowerRoman"/>
      <w:lvlText w:val="%3."/>
      <w:lvlJc w:val="right"/>
      <w:pPr>
        <w:ind w:left="4032" w:hanging="180"/>
      </w:pPr>
    </w:lvl>
    <w:lvl w:ilvl="3" w:tplc="0408000F" w:tentative="1">
      <w:start w:val="1"/>
      <w:numFmt w:val="decimal"/>
      <w:lvlText w:val="%4."/>
      <w:lvlJc w:val="left"/>
      <w:pPr>
        <w:ind w:left="4752" w:hanging="360"/>
      </w:pPr>
    </w:lvl>
    <w:lvl w:ilvl="4" w:tplc="04080019" w:tentative="1">
      <w:start w:val="1"/>
      <w:numFmt w:val="lowerLetter"/>
      <w:lvlText w:val="%5."/>
      <w:lvlJc w:val="left"/>
      <w:pPr>
        <w:ind w:left="5472" w:hanging="360"/>
      </w:pPr>
    </w:lvl>
    <w:lvl w:ilvl="5" w:tplc="0408001B" w:tentative="1">
      <w:start w:val="1"/>
      <w:numFmt w:val="lowerRoman"/>
      <w:lvlText w:val="%6."/>
      <w:lvlJc w:val="right"/>
      <w:pPr>
        <w:ind w:left="6192" w:hanging="180"/>
      </w:pPr>
    </w:lvl>
    <w:lvl w:ilvl="6" w:tplc="0408000F" w:tentative="1">
      <w:start w:val="1"/>
      <w:numFmt w:val="decimal"/>
      <w:lvlText w:val="%7."/>
      <w:lvlJc w:val="left"/>
      <w:pPr>
        <w:ind w:left="6912" w:hanging="360"/>
      </w:pPr>
    </w:lvl>
    <w:lvl w:ilvl="7" w:tplc="04080019" w:tentative="1">
      <w:start w:val="1"/>
      <w:numFmt w:val="lowerLetter"/>
      <w:lvlText w:val="%8."/>
      <w:lvlJc w:val="left"/>
      <w:pPr>
        <w:ind w:left="7632" w:hanging="360"/>
      </w:pPr>
    </w:lvl>
    <w:lvl w:ilvl="8" w:tplc="0408001B" w:tentative="1">
      <w:start w:val="1"/>
      <w:numFmt w:val="lowerRoman"/>
      <w:lvlText w:val="%9."/>
      <w:lvlJc w:val="right"/>
      <w:pPr>
        <w:ind w:left="835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6F35"/>
    <w:rsid w:val="0001053E"/>
    <w:rsid w:val="000602A9"/>
    <w:rsid w:val="0007084B"/>
    <w:rsid w:val="00085C9E"/>
    <w:rsid w:val="00090B3C"/>
    <w:rsid w:val="00091C2E"/>
    <w:rsid w:val="00095111"/>
    <w:rsid w:val="000A1AD2"/>
    <w:rsid w:val="000A4931"/>
    <w:rsid w:val="000A7508"/>
    <w:rsid w:val="000B16B8"/>
    <w:rsid w:val="000B5B8B"/>
    <w:rsid w:val="000B5BA1"/>
    <w:rsid w:val="000B78C5"/>
    <w:rsid w:val="000D0623"/>
    <w:rsid w:val="000E4533"/>
    <w:rsid w:val="00105487"/>
    <w:rsid w:val="001324EE"/>
    <w:rsid w:val="001347B2"/>
    <w:rsid w:val="001456F5"/>
    <w:rsid w:val="00164BF9"/>
    <w:rsid w:val="00167747"/>
    <w:rsid w:val="001736AF"/>
    <w:rsid w:val="001836A7"/>
    <w:rsid w:val="00184EAA"/>
    <w:rsid w:val="0019432C"/>
    <w:rsid w:val="001A0F00"/>
    <w:rsid w:val="001B4B94"/>
    <w:rsid w:val="001C1969"/>
    <w:rsid w:val="001C3D14"/>
    <w:rsid w:val="001E48BE"/>
    <w:rsid w:val="001E73F5"/>
    <w:rsid w:val="001F2D9D"/>
    <w:rsid w:val="001F3AED"/>
    <w:rsid w:val="0020171B"/>
    <w:rsid w:val="002050FF"/>
    <w:rsid w:val="0022331E"/>
    <w:rsid w:val="00255732"/>
    <w:rsid w:val="00260562"/>
    <w:rsid w:val="00273785"/>
    <w:rsid w:val="002A20A4"/>
    <w:rsid w:val="002B16F7"/>
    <w:rsid w:val="002F2A5E"/>
    <w:rsid w:val="002F4E13"/>
    <w:rsid w:val="002F6497"/>
    <w:rsid w:val="002F7C8A"/>
    <w:rsid w:val="00322EF0"/>
    <w:rsid w:val="00330F70"/>
    <w:rsid w:val="0033121A"/>
    <w:rsid w:val="00334211"/>
    <w:rsid w:val="00343E5A"/>
    <w:rsid w:val="0035080F"/>
    <w:rsid w:val="0035081B"/>
    <w:rsid w:val="00375740"/>
    <w:rsid w:val="00377A54"/>
    <w:rsid w:val="00386F35"/>
    <w:rsid w:val="003932D7"/>
    <w:rsid w:val="003B3C21"/>
    <w:rsid w:val="003D4BCE"/>
    <w:rsid w:val="003F538F"/>
    <w:rsid w:val="003F5546"/>
    <w:rsid w:val="00402A9C"/>
    <w:rsid w:val="004148FF"/>
    <w:rsid w:val="0041634D"/>
    <w:rsid w:val="00425139"/>
    <w:rsid w:val="00426B5C"/>
    <w:rsid w:val="00427DCB"/>
    <w:rsid w:val="00436354"/>
    <w:rsid w:val="00454D01"/>
    <w:rsid w:val="00477A95"/>
    <w:rsid w:val="004A06D9"/>
    <w:rsid w:val="004A73D0"/>
    <w:rsid w:val="004B45BB"/>
    <w:rsid w:val="004D0B03"/>
    <w:rsid w:val="004E00C2"/>
    <w:rsid w:val="004F5BDD"/>
    <w:rsid w:val="004F66AF"/>
    <w:rsid w:val="004F6799"/>
    <w:rsid w:val="00515F84"/>
    <w:rsid w:val="0051743A"/>
    <w:rsid w:val="005264C6"/>
    <w:rsid w:val="00543D99"/>
    <w:rsid w:val="005535EF"/>
    <w:rsid w:val="005615D3"/>
    <w:rsid w:val="00580391"/>
    <w:rsid w:val="005A6C14"/>
    <w:rsid w:val="005C68F2"/>
    <w:rsid w:val="005D3EAE"/>
    <w:rsid w:val="005E3F21"/>
    <w:rsid w:val="005F1156"/>
    <w:rsid w:val="005F213F"/>
    <w:rsid w:val="006114DC"/>
    <w:rsid w:val="00613DDA"/>
    <w:rsid w:val="006255E7"/>
    <w:rsid w:val="00626D08"/>
    <w:rsid w:val="0065010A"/>
    <w:rsid w:val="006621CC"/>
    <w:rsid w:val="00675721"/>
    <w:rsid w:val="006802B9"/>
    <w:rsid w:val="00684BF6"/>
    <w:rsid w:val="006A1D5A"/>
    <w:rsid w:val="006A3E83"/>
    <w:rsid w:val="006B0114"/>
    <w:rsid w:val="006B17D2"/>
    <w:rsid w:val="006B5EA8"/>
    <w:rsid w:val="006C16B9"/>
    <w:rsid w:val="006C4456"/>
    <w:rsid w:val="006D1195"/>
    <w:rsid w:val="006F01B2"/>
    <w:rsid w:val="006F0BB6"/>
    <w:rsid w:val="007029DF"/>
    <w:rsid w:val="00722F9B"/>
    <w:rsid w:val="007240BA"/>
    <w:rsid w:val="007467BB"/>
    <w:rsid w:val="00754E8E"/>
    <w:rsid w:val="007714FC"/>
    <w:rsid w:val="0078355A"/>
    <w:rsid w:val="0078667F"/>
    <w:rsid w:val="007A57CB"/>
    <w:rsid w:val="007A6009"/>
    <w:rsid w:val="007B38A7"/>
    <w:rsid w:val="007F081A"/>
    <w:rsid w:val="007F7F9A"/>
    <w:rsid w:val="00822F7C"/>
    <w:rsid w:val="0082604E"/>
    <w:rsid w:val="008260E7"/>
    <w:rsid w:val="00831086"/>
    <w:rsid w:val="008328EF"/>
    <w:rsid w:val="00837882"/>
    <w:rsid w:val="00840952"/>
    <w:rsid w:val="00842F69"/>
    <w:rsid w:val="008432AE"/>
    <w:rsid w:val="00876194"/>
    <w:rsid w:val="008B15FB"/>
    <w:rsid w:val="008D5311"/>
    <w:rsid w:val="008E2999"/>
    <w:rsid w:val="00907088"/>
    <w:rsid w:val="00907D25"/>
    <w:rsid w:val="00910767"/>
    <w:rsid w:val="009312D9"/>
    <w:rsid w:val="00934987"/>
    <w:rsid w:val="00961D14"/>
    <w:rsid w:val="00961FF4"/>
    <w:rsid w:val="00977028"/>
    <w:rsid w:val="0098466E"/>
    <w:rsid w:val="009923E7"/>
    <w:rsid w:val="009A17EA"/>
    <w:rsid w:val="009A17EC"/>
    <w:rsid w:val="009A4246"/>
    <w:rsid w:val="009A7AE3"/>
    <w:rsid w:val="009B7C7C"/>
    <w:rsid w:val="009C2181"/>
    <w:rsid w:val="009F370A"/>
    <w:rsid w:val="009F4FBD"/>
    <w:rsid w:val="00A0297D"/>
    <w:rsid w:val="00A05A03"/>
    <w:rsid w:val="00A3073E"/>
    <w:rsid w:val="00A32B24"/>
    <w:rsid w:val="00A3408B"/>
    <w:rsid w:val="00A8054B"/>
    <w:rsid w:val="00AA1F05"/>
    <w:rsid w:val="00AA666D"/>
    <w:rsid w:val="00AA77D7"/>
    <w:rsid w:val="00AA7FF3"/>
    <w:rsid w:val="00AD665F"/>
    <w:rsid w:val="00AE6B55"/>
    <w:rsid w:val="00AE7261"/>
    <w:rsid w:val="00B05797"/>
    <w:rsid w:val="00B62D4B"/>
    <w:rsid w:val="00B6609A"/>
    <w:rsid w:val="00BB2751"/>
    <w:rsid w:val="00BB4ECE"/>
    <w:rsid w:val="00BE3E0D"/>
    <w:rsid w:val="00C00BB5"/>
    <w:rsid w:val="00C30BD7"/>
    <w:rsid w:val="00C324E9"/>
    <w:rsid w:val="00C34743"/>
    <w:rsid w:val="00C34DC4"/>
    <w:rsid w:val="00C35450"/>
    <w:rsid w:val="00C36938"/>
    <w:rsid w:val="00C512AF"/>
    <w:rsid w:val="00C7207B"/>
    <w:rsid w:val="00C7720B"/>
    <w:rsid w:val="00C936CF"/>
    <w:rsid w:val="00CB2A0B"/>
    <w:rsid w:val="00CB3833"/>
    <w:rsid w:val="00CB74CB"/>
    <w:rsid w:val="00CD0C8B"/>
    <w:rsid w:val="00CD6F95"/>
    <w:rsid w:val="00CE1D0E"/>
    <w:rsid w:val="00CF6CCF"/>
    <w:rsid w:val="00D1572F"/>
    <w:rsid w:val="00D15974"/>
    <w:rsid w:val="00D17E0C"/>
    <w:rsid w:val="00D22E99"/>
    <w:rsid w:val="00D50245"/>
    <w:rsid w:val="00D7338B"/>
    <w:rsid w:val="00D82856"/>
    <w:rsid w:val="00D85D96"/>
    <w:rsid w:val="00D9603A"/>
    <w:rsid w:val="00DA5EC0"/>
    <w:rsid w:val="00DA6328"/>
    <w:rsid w:val="00DC6C94"/>
    <w:rsid w:val="00DD5DEF"/>
    <w:rsid w:val="00DE30B2"/>
    <w:rsid w:val="00DE6EF9"/>
    <w:rsid w:val="00DF6E74"/>
    <w:rsid w:val="00E1541D"/>
    <w:rsid w:val="00E35532"/>
    <w:rsid w:val="00E3627F"/>
    <w:rsid w:val="00E41A01"/>
    <w:rsid w:val="00E51CEE"/>
    <w:rsid w:val="00E54A38"/>
    <w:rsid w:val="00E6330F"/>
    <w:rsid w:val="00E641D8"/>
    <w:rsid w:val="00EA40E7"/>
    <w:rsid w:val="00EA6864"/>
    <w:rsid w:val="00EB0B10"/>
    <w:rsid w:val="00EC08AC"/>
    <w:rsid w:val="00EC163C"/>
    <w:rsid w:val="00F167BE"/>
    <w:rsid w:val="00F22EE1"/>
    <w:rsid w:val="00F40BBE"/>
    <w:rsid w:val="00F4732E"/>
    <w:rsid w:val="00F93BAA"/>
    <w:rsid w:val="00F94B66"/>
    <w:rsid w:val="00FA402F"/>
    <w:rsid w:val="00FC4F72"/>
    <w:rsid w:val="00FD2A46"/>
    <w:rsid w:val="00FE2CD8"/>
    <w:rsid w:val="00FE2D0E"/>
    <w:rsid w:val="00FE474A"/>
    <w:rsid w:val="00FE7079"/>
    <w:rsid w:val="00FE7E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3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l-GR"/>
    </w:rPr>
  </w:style>
  <w:style w:type="paragraph" w:styleId="2">
    <w:name w:val="heading 2"/>
    <w:basedOn w:val="a"/>
    <w:next w:val="a"/>
    <w:link w:val="2Char"/>
    <w:unhideWhenUsed/>
    <w:qFormat/>
    <w:rsid w:val="00375740"/>
    <w:pPr>
      <w:keepNext/>
      <w:keepLines/>
      <w:widowControl/>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eastAsia="en-US"/>
    </w:rPr>
  </w:style>
  <w:style w:type="paragraph" w:styleId="7">
    <w:name w:val="heading 7"/>
    <w:basedOn w:val="a"/>
    <w:next w:val="a"/>
    <w:link w:val="7Char"/>
    <w:qFormat/>
    <w:rsid w:val="007F7F9A"/>
    <w:pPr>
      <w:keepNext/>
      <w:widowControl/>
      <w:numPr>
        <w:ilvl w:val="6"/>
        <w:numId w:val="1"/>
      </w:numPr>
      <w:suppressAutoHyphens/>
      <w:overflowPunct/>
      <w:autoSpaceDE/>
      <w:autoSpaceDN/>
      <w:adjustRightInd/>
      <w:textAlignment w:val="auto"/>
      <w:outlineLvl w:val="6"/>
    </w:pPr>
    <w:rPr>
      <w:rFonts w:cs="Arial"/>
      <w:b/>
      <w:bCs/>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75740"/>
    <w:rPr>
      <w:rFonts w:asciiTheme="majorHAnsi" w:eastAsiaTheme="majorEastAsia" w:hAnsiTheme="majorHAnsi" w:cstheme="majorBidi"/>
      <w:b/>
      <w:bCs/>
      <w:color w:val="4F81BD" w:themeColor="accent1"/>
      <w:sz w:val="26"/>
      <w:szCs w:val="26"/>
    </w:rPr>
  </w:style>
  <w:style w:type="paragraph" w:styleId="a3">
    <w:name w:val="No Spacing"/>
    <w:uiPriority w:val="1"/>
    <w:qFormat/>
    <w:rsid w:val="00375740"/>
    <w:pPr>
      <w:spacing w:after="0" w:line="240" w:lineRule="auto"/>
    </w:pPr>
  </w:style>
  <w:style w:type="character" w:styleId="-">
    <w:name w:val="Hyperlink"/>
    <w:basedOn w:val="a0"/>
    <w:rsid w:val="00386F35"/>
    <w:rPr>
      <w:color w:val="0000FF"/>
      <w:u w:val="single"/>
    </w:rPr>
  </w:style>
  <w:style w:type="paragraph" w:styleId="a4">
    <w:name w:val="Balloon Text"/>
    <w:basedOn w:val="a"/>
    <w:link w:val="Char"/>
    <w:uiPriority w:val="99"/>
    <w:semiHidden/>
    <w:unhideWhenUsed/>
    <w:rsid w:val="00386F35"/>
    <w:rPr>
      <w:rFonts w:ascii="Tahoma" w:hAnsi="Tahoma" w:cs="Tahoma"/>
      <w:sz w:val="16"/>
      <w:szCs w:val="16"/>
    </w:rPr>
  </w:style>
  <w:style w:type="character" w:customStyle="1" w:styleId="Char">
    <w:name w:val="Κείμενο πλαισίου Char"/>
    <w:basedOn w:val="a0"/>
    <w:link w:val="a4"/>
    <w:uiPriority w:val="99"/>
    <w:semiHidden/>
    <w:rsid w:val="00386F35"/>
    <w:rPr>
      <w:rFonts w:ascii="Tahoma" w:eastAsia="Times New Roman" w:hAnsi="Tahoma" w:cs="Tahoma"/>
      <w:sz w:val="16"/>
      <w:szCs w:val="16"/>
      <w:lang w:eastAsia="el-GR"/>
    </w:rPr>
  </w:style>
  <w:style w:type="table" w:styleId="a5">
    <w:name w:val="Table Grid"/>
    <w:basedOn w:val="a1"/>
    <w:uiPriority w:val="59"/>
    <w:rsid w:val="004D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322EF0"/>
    <w:pPr>
      <w:widowControl/>
      <w:overflowPunct/>
      <w:autoSpaceDE/>
      <w:autoSpaceDN/>
      <w:adjustRightInd/>
      <w:spacing w:after="160" w:line="240" w:lineRule="exact"/>
      <w:textAlignment w:val="auto"/>
    </w:pPr>
    <w:rPr>
      <w:lang w:val="en-US" w:eastAsia="en-US"/>
    </w:rPr>
  </w:style>
  <w:style w:type="character" w:customStyle="1" w:styleId="7Char">
    <w:name w:val="Επικεφαλίδα 7 Char"/>
    <w:basedOn w:val="a0"/>
    <w:link w:val="7"/>
    <w:rsid w:val="007F7F9A"/>
    <w:rPr>
      <w:rFonts w:ascii="Arial" w:eastAsia="Times New Roman" w:hAnsi="Arial" w:cs="Arial"/>
      <w:b/>
      <w:bCs/>
      <w:sz w:val="24"/>
      <w:szCs w:val="24"/>
      <w:u w:val="single"/>
      <w:lang w:eastAsia="ar-SA"/>
    </w:rPr>
  </w:style>
  <w:style w:type="paragraph" w:styleId="a6">
    <w:name w:val="Body Text"/>
    <w:basedOn w:val="a"/>
    <w:link w:val="Char0"/>
    <w:semiHidden/>
    <w:rsid w:val="007F7F9A"/>
    <w:pPr>
      <w:widowControl/>
      <w:suppressAutoHyphens/>
      <w:overflowPunct/>
      <w:autoSpaceDE/>
      <w:autoSpaceDN/>
      <w:adjustRightInd/>
      <w:jc w:val="both"/>
      <w:textAlignment w:val="auto"/>
    </w:pPr>
    <w:rPr>
      <w:rFonts w:cs="Arial"/>
      <w:sz w:val="24"/>
      <w:szCs w:val="24"/>
      <w:lang w:eastAsia="ar-SA"/>
    </w:rPr>
  </w:style>
  <w:style w:type="character" w:customStyle="1" w:styleId="Char0">
    <w:name w:val="Σώμα κειμένου Char"/>
    <w:basedOn w:val="a0"/>
    <w:link w:val="a6"/>
    <w:semiHidden/>
    <w:rsid w:val="007F7F9A"/>
    <w:rPr>
      <w:rFonts w:ascii="Arial" w:eastAsia="Times New Roman" w:hAnsi="Arial" w:cs="Arial"/>
      <w:sz w:val="24"/>
      <w:szCs w:val="24"/>
      <w:lang w:eastAsia="ar-SA"/>
    </w:rPr>
  </w:style>
  <w:style w:type="paragraph" w:styleId="a7">
    <w:name w:val="header"/>
    <w:basedOn w:val="a"/>
    <w:link w:val="Char1"/>
    <w:semiHidden/>
    <w:rsid w:val="007F7F9A"/>
    <w:pPr>
      <w:widowControl/>
      <w:tabs>
        <w:tab w:val="center" w:pos="4153"/>
        <w:tab w:val="right" w:pos="8306"/>
      </w:tabs>
      <w:suppressAutoHyphens/>
      <w:overflowPunct/>
      <w:autoSpaceDE/>
      <w:autoSpaceDN/>
      <w:adjustRightInd/>
      <w:textAlignment w:val="auto"/>
    </w:pPr>
    <w:rPr>
      <w:rFonts w:ascii="Times New Roman" w:hAnsi="Times New Roman"/>
      <w:sz w:val="24"/>
      <w:szCs w:val="24"/>
      <w:lang w:val="en-GB" w:eastAsia="ar-SA"/>
    </w:rPr>
  </w:style>
  <w:style w:type="character" w:customStyle="1" w:styleId="Char1">
    <w:name w:val="Κεφαλίδα Char"/>
    <w:basedOn w:val="a0"/>
    <w:link w:val="a7"/>
    <w:semiHidden/>
    <w:rsid w:val="007F7F9A"/>
    <w:rPr>
      <w:rFonts w:ascii="Times New Roman" w:eastAsia="Times New Roman" w:hAnsi="Times New Roman" w:cs="Times New Roman"/>
      <w:sz w:val="24"/>
      <w:szCs w:val="24"/>
      <w:lang w:val="en-GB" w:eastAsia="ar-SA"/>
    </w:rPr>
  </w:style>
  <w:style w:type="character" w:customStyle="1" w:styleId="apple-converted-space">
    <w:name w:val="apple-converted-space"/>
    <w:basedOn w:val="a0"/>
    <w:rsid w:val="00DC6C94"/>
  </w:style>
  <w:style w:type="paragraph" w:styleId="a8">
    <w:name w:val="List Paragraph"/>
    <w:basedOn w:val="a"/>
    <w:uiPriority w:val="34"/>
    <w:qFormat/>
    <w:rsid w:val="00F94B66"/>
    <w:pPr>
      <w:ind w:left="720"/>
      <w:contextualSpacing/>
    </w:pPr>
  </w:style>
  <w:style w:type="paragraph" w:styleId="a9">
    <w:name w:val="footer"/>
    <w:basedOn w:val="a"/>
    <w:link w:val="Char2"/>
    <w:uiPriority w:val="99"/>
    <w:unhideWhenUsed/>
    <w:rsid w:val="00910767"/>
    <w:pPr>
      <w:tabs>
        <w:tab w:val="center" w:pos="4153"/>
        <w:tab w:val="right" w:pos="8306"/>
      </w:tabs>
    </w:pPr>
  </w:style>
  <w:style w:type="character" w:customStyle="1" w:styleId="Char2">
    <w:name w:val="Υποσέλιδο Char"/>
    <w:basedOn w:val="a0"/>
    <w:link w:val="a9"/>
    <w:uiPriority w:val="99"/>
    <w:rsid w:val="00910767"/>
    <w:rPr>
      <w:rFonts w:ascii="Arial" w:eastAsia="Times New Roman" w:hAnsi="Arial" w:cs="Times New Roman"/>
      <w:sz w:val="20"/>
      <w:szCs w:val="20"/>
      <w:lang w:eastAsia="el-GR"/>
    </w:rPr>
  </w:style>
  <w:style w:type="paragraph" w:styleId="3">
    <w:name w:val="Body Text 3"/>
    <w:basedOn w:val="a"/>
    <w:link w:val="3Char"/>
    <w:uiPriority w:val="99"/>
    <w:semiHidden/>
    <w:unhideWhenUsed/>
    <w:rsid w:val="0007084B"/>
    <w:pPr>
      <w:spacing w:after="120"/>
    </w:pPr>
    <w:rPr>
      <w:sz w:val="16"/>
      <w:szCs w:val="16"/>
    </w:rPr>
  </w:style>
  <w:style w:type="character" w:customStyle="1" w:styleId="3Char">
    <w:name w:val="Σώμα κείμενου 3 Char"/>
    <w:basedOn w:val="a0"/>
    <w:link w:val="3"/>
    <w:uiPriority w:val="99"/>
    <w:semiHidden/>
    <w:rsid w:val="0007084B"/>
    <w:rPr>
      <w:rFonts w:ascii="Arial" w:eastAsia="Times New Roman" w:hAnsi="Arial" w:cs="Times New Roman"/>
      <w:sz w:val="16"/>
      <w:szCs w:val="16"/>
      <w:lang w:eastAsia="el-GR"/>
    </w:rPr>
  </w:style>
  <w:style w:type="character" w:styleId="-0">
    <w:name w:val="FollowedHyperlink"/>
    <w:basedOn w:val="a0"/>
    <w:uiPriority w:val="99"/>
    <w:semiHidden/>
    <w:unhideWhenUsed/>
    <w:rsid w:val="007866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217239">
      <w:bodyDiv w:val="1"/>
      <w:marLeft w:val="0"/>
      <w:marRight w:val="0"/>
      <w:marTop w:val="0"/>
      <w:marBottom w:val="0"/>
      <w:divBdr>
        <w:top w:val="none" w:sz="0" w:space="0" w:color="auto"/>
        <w:left w:val="none" w:sz="0" w:space="0" w:color="auto"/>
        <w:bottom w:val="none" w:sz="0" w:space="0" w:color="auto"/>
        <w:right w:val="none" w:sz="0" w:space="0" w:color="auto"/>
      </w:divBdr>
    </w:div>
    <w:div w:id="13496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forms/d/1FIH3O-UMsINlFUJKmCZITw-Hq7l4Fq6rWOsFPTuOlkg/edit" TargetMode="External"/><Relationship Id="rId4" Type="http://schemas.openxmlformats.org/officeDocument/2006/relationships/settings" Target="settings.xml"/><Relationship Id="rId9" Type="http://schemas.openxmlformats.org/officeDocument/2006/relationships/hyperlink" Target="mailto:agygeias@dipe-dytik.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0F3B-E3A5-44C4-AFE5-43C83D56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Γωγώ</dc:creator>
  <cp:lastModifiedBy>User</cp:lastModifiedBy>
  <cp:revision>2</cp:revision>
  <cp:lastPrinted>2020-05-27T09:56:00Z</cp:lastPrinted>
  <dcterms:created xsi:type="dcterms:W3CDTF">2021-01-29T13:33:00Z</dcterms:created>
  <dcterms:modified xsi:type="dcterms:W3CDTF">2021-01-29T13:33:00Z</dcterms:modified>
</cp:coreProperties>
</file>